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E" w:rsidRDefault="009E3D66">
      <w:r>
        <w:t>Evento Revisori Enti Locali – 17/18 giugno 2016</w:t>
      </w:r>
    </w:p>
    <w:p w:rsidR="009E3D66" w:rsidRDefault="009E3D66">
      <w:r>
        <w:t>Programma da definire</w:t>
      </w:r>
      <w:bookmarkStart w:id="0" w:name="_GoBack"/>
      <w:bookmarkEnd w:id="0"/>
    </w:p>
    <w:sectPr w:rsidR="009E3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6"/>
    <w:rsid w:val="009E3D66"/>
    <w:rsid w:val="00E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5B76-2B4B-4F5D-932F-C606BBA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2016-05-30T07:31:00Z</dcterms:created>
  <dcterms:modified xsi:type="dcterms:W3CDTF">2016-05-30T07:35:00Z</dcterms:modified>
</cp:coreProperties>
</file>