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04" w:rsidRDefault="00446C26" w:rsidP="00446C26">
      <w:pPr>
        <w:jc w:val="center"/>
      </w:pPr>
      <w:r>
        <w:rPr>
          <w:noProof/>
        </w:rPr>
        <w:drawing>
          <wp:inline distT="0" distB="0" distL="0" distR="0">
            <wp:extent cx="2581275" cy="888112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84" cy="91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2E" w:rsidRDefault="00AE7704" w:rsidP="00AE7704">
      <w:pPr>
        <w:rPr>
          <w:noProof/>
          <w:lang w:eastAsia="it-IT"/>
        </w:rPr>
      </w:pPr>
      <w:r>
        <w:rPr>
          <w:noProof/>
          <w:lang w:eastAsia="it-IT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57096B88" wp14:editId="1F6F14ED">
            <wp:extent cx="1266825" cy="52143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62" cy="5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</w:t>
      </w:r>
      <w:r w:rsidRPr="00B12D1D">
        <w:rPr>
          <w:noProof/>
          <w:lang w:eastAsia="it-IT"/>
        </w:rPr>
        <w:drawing>
          <wp:inline distT="0" distB="0" distL="0" distR="0" wp14:anchorId="53D1483F" wp14:editId="1ECD8456">
            <wp:extent cx="1171575" cy="467979"/>
            <wp:effectExtent l="0" t="0" r="0" b="8890"/>
            <wp:docPr id="9" name="Immagine 9" descr="C:\Users\xf48916\Desktop\logo_integ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f48916\Desktop\logo_integra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05" cy="5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</w:t>
      </w:r>
    </w:p>
    <w:p w:rsidR="00847496" w:rsidRDefault="00847496" w:rsidP="00847496">
      <w:pPr>
        <w:jc w:val="center"/>
        <w:rPr>
          <w:noProof/>
          <w:lang w:eastAsia="it-IT"/>
        </w:rPr>
      </w:pPr>
      <w:r w:rsidRPr="00123796">
        <w:rPr>
          <w:noProof/>
          <w:lang w:eastAsia="it-IT"/>
        </w:rPr>
        <w:drawing>
          <wp:inline distT="0" distB="0" distL="0" distR="0" wp14:anchorId="6D5C8D63" wp14:editId="12A8F22C">
            <wp:extent cx="2877068" cy="2295353"/>
            <wp:effectExtent l="0" t="0" r="0" b="0"/>
            <wp:docPr id="7" name="Immagine 7" descr="C:\Users\xf48916\Desktop\disabilit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f48916\Desktop\disabilità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47" cy="229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96" w:rsidRPr="00567C08" w:rsidRDefault="00847496" w:rsidP="00847496">
      <w:pPr>
        <w:jc w:val="center"/>
        <w:rPr>
          <w:rFonts w:ascii="Verdana" w:hAnsi="Verdana"/>
          <w:color w:val="FF0000"/>
          <w:sz w:val="28"/>
          <w:szCs w:val="28"/>
        </w:rPr>
      </w:pPr>
      <w:r w:rsidRPr="00567C08">
        <w:rPr>
          <w:rFonts w:ascii="Verdana" w:hAnsi="Verdana"/>
          <w:color w:val="FF0000"/>
          <w:sz w:val="28"/>
          <w:szCs w:val="28"/>
        </w:rPr>
        <w:t xml:space="preserve">Lavoro e disabilità: servizi alla persona e sostegno alle imprese </w:t>
      </w:r>
    </w:p>
    <w:p w:rsidR="00E8232E" w:rsidRDefault="00E8232E" w:rsidP="00567C08">
      <w:pPr>
        <w:jc w:val="center"/>
        <w:rPr>
          <w:rFonts w:ascii="Verdana" w:hAnsi="Verdana"/>
          <w:i/>
          <w:sz w:val="24"/>
          <w:szCs w:val="24"/>
        </w:rPr>
      </w:pPr>
    </w:p>
    <w:p w:rsidR="00847496" w:rsidRDefault="00847496" w:rsidP="00567C08">
      <w:pPr>
        <w:jc w:val="center"/>
        <w:rPr>
          <w:rFonts w:ascii="Verdana" w:hAnsi="Verdana"/>
          <w:i/>
          <w:sz w:val="24"/>
          <w:szCs w:val="24"/>
        </w:rPr>
      </w:pPr>
      <w:r w:rsidRPr="003558F9">
        <w:rPr>
          <w:rFonts w:ascii="Verdana" w:hAnsi="Verdana"/>
          <w:i/>
          <w:sz w:val="24"/>
          <w:szCs w:val="24"/>
        </w:rPr>
        <w:t>“</w:t>
      </w:r>
      <w:r w:rsidRPr="003558F9">
        <w:rPr>
          <w:rFonts w:ascii="Verdana" w:hAnsi="Verdana"/>
          <w:b/>
          <w:i/>
          <w:sz w:val="24"/>
          <w:szCs w:val="24"/>
        </w:rPr>
        <w:t>Regolamento per il reinserimento e l’integrazione lavorativa delle persone con disabilità da lavoro</w:t>
      </w:r>
      <w:r w:rsidRPr="003558F9">
        <w:rPr>
          <w:rFonts w:ascii="Verdana" w:hAnsi="Verdana"/>
          <w:i/>
          <w:sz w:val="24"/>
          <w:szCs w:val="24"/>
        </w:rPr>
        <w:t>”</w:t>
      </w:r>
    </w:p>
    <w:p w:rsidR="00567C08" w:rsidRDefault="00567C08" w:rsidP="00567C08">
      <w:pPr>
        <w:jc w:val="center"/>
        <w:rPr>
          <w:rFonts w:ascii="Verdana" w:hAnsi="Verdana"/>
          <w:i/>
          <w:sz w:val="24"/>
          <w:szCs w:val="24"/>
        </w:rPr>
      </w:pPr>
    </w:p>
    <w:p w:rsidR="00E8232E" w:rsidRPr="00567C08" w:rsidRDefault="00E8232E" w:rsidP="00567C08">
      <w:pPr>
        <w:jc w:val="center"/>
        <w:rPr>
          <w:rFonts w:ascii="Verdana" w:hAnsi="Verdana"/>
          <w:i/>
          <w:sz w:val="24"/>
          <w:szCs w:val="24"/>
        </w:rPr>
      </w:pPr>
    </w:p>
    <w:p w:rsidR="00847496" w:rsidRDefault="00847496" w:rsidP="00847496">
      <w:pPr>
        <w:jc w:val="center"/>
        <w:rPr>
          <w:rFonts w:ascii="Verdana" w:hAnsi="Verdana"/>
          <w:b/>
          <w:noProof/>
          <w:color w:val="1F497D"/>
          <w:lang w:eastAsia="it-IT"/>
        </w:rPr>
      </w:pPr>
      <w:r>
        <w:rPr>
          <w:rFonts w:ascii="Verdana" w:hAnsi="Verdana"/>
          <w:b/>
          <w:noProof/>
          <w:color w:val="1F497D"/>
          <w:lang w:eastAsia="it-IT"/>
        </w:rPr>
        <w:t>Crotone -</w:t>
      </w:r>
      <w:r w:rsidRPr="00C2767C">
        <w:rPr>
          <w:rFonts w:ascii="Verdana" w:hAnsi="Verdana"/>
          <w:b/>
          <w:i/>
          <w:noProof/>
          <w:color w:val="1F497D"/>
          <w:lang w:eastAsia="it-IT"/>
        </w:rPr>
        <w:t>Sala Pitagora della Camera di Commercio di Crotone</w:t>
      </w:r>
      <w:r>
        <w:rPr>
          <w:rFonts w:ascii="Verdana" w:hAnsi="Verdana"/>
          <w:b/>
          <w:noProof/>
          <w:color w:val="1F497D"/>
          <w:lang w:eastAsia="it-IT"/>
        </w:rPr>
        <w:t>, 25 Gennaio 2018</w:t>
      </w:r>
      <w:r w:rsidRPr="00891F00">
        <w:rPr>
          <w:rFonts w:ascii="Verdana" w:hAnsi="Verdana"/>
          <w:b/>
          <w:noProof/>
          <w:color w:val="1F497D"/>
          <w:lang w:eastAsia="it-IT"/>
        </w:rPr>
        <w:t xml:space="preserve">, ore </w:t>
      </w:r>
      <w:r>
        <w:rPr>
          <w:rFonts w:ascii="Verdana" w:hAnsi="Verdana"/>
          <w:b/>
          <w:noProof/>
          <w:color w:val="1F497D"/>
          <w:lang w:eastAsia="it-IT"/>
        </w:rPr>
        <w:t>9.30-</w:t>
      </w:r>
    </w:p>
    <w:p w:rsidR="00847496" w:rsidRPr="00561F09" w:rsidRDefault="00847496" w:rsidP="00567C08">
      <w:pPr>
        <w:jc w:val="both"/>
        <w:rPr>
          <w:rFonts w:ascii="Verdana" w:hAnsi="Verdana"/>
          <w:b/>
          <w:noProof/>
          <w:color w:val="1F497D"/>
          <w:sz w:val="20"/>
          <w:szCs w:val="20"/>
          <w:lang w:eastAsia="it-IT"/>
        </w:rPr>
      </w:pPr>
      <w:r>
        <w:rPr>
          <w:rFonts w:ascii="Verdana" w:hAnsi="Verdana"/>
          <w:b/>
          <w:noProof/>
          <w:color w:val="1F497D"/>
          <w:lang w:eastAsia="it-IT"/>
        </w:rPr>
        <w:t>-------------------------------------------</w:t>
      </w:r>
      <w:r w:rsidRPr="00561F09">
        <w:rPr>
          <w:rFonts w:asciiTheme="majorHAnsi" w:hAnsiTheme="majorHAnsi"/>
          <w:sz w:val="20"/>
          <w:szCs w:val="20"/>
        </w:rPr>
        <w:t xml:space="preserve">Attraverso l’emanazione del </w:t>
      </w:r>
      <w:r w:rsidRPr="00561F09">
        <w:rPr>
          <w:rFonts w:asciiTheme="majorHAnsi" w:hAnsiTheme="majorHAnsi"/>
          <w:i/>
          <w:sz w:val="20"/>
          <w:szCs w:val="20"/>
        </w:rPr>
        <w:t>“Regolamento per il reinserimento e l’integrazione lavorativa delle persone con disabilità da lavoro”</w:t>
      </w:r>
      <w:r w:rsidRPr="00561F0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1F09">
        <w:rPr>
          <w:rFonts w:asciiTheme="majorHAnsi" w:hAnsiTheme="majorHAnsi"/>
          <w:sz w:val="20"/>
          <w:szCs w:val="20"/>
        </w:rPr>
        <w:t>l’Inail</w:t>
      </w:r>
      <w:proofErr w:type="spellEnd"/>
      <w:r w:rsidRPr="00561F09">
        <w:rPr>
          <w:rFonts w:asciiTheme="majorHAnsi" w:hAnsiTheme="majorHAnsi"/>
          <w:sz w:val="20"/>
          <w:szCs w:val="20"/>
        </w:rPr>
        <w:t xml:space="preserve"> mette in campo nuovi e importanti interventi volti a sostenere la continuità lavorativa degli infortunati e </w:t>
      </w:r>
      <w:proofErr w:type="spellStart"/>
      <w:r w:rsidRPr="00561F09">
        <w:rPr>
          <w:rFonts w:asciiTheme="majorHAnsi" w:hAnsiTheme="majorHAnsi"/>
          <w:sz w:val="20"/>
          <w:szCs w:val="20"/>
        </w:rPr>
        <w:t>tecnopatici</w:t>
      </w:r>
      <w:proofErr w:type="spellEnd"/>
      <w:r w:rsidRPr="00561F09">
        <w:rPr>
          <w:rFonts w:asciiTheme="majorHAnsi" w:hAnsiTheme="majorHAnsi"/>
          <w:sz w:val="20"/>
          <w:szCs w:val="20"/>
        </w:rPr>
        <w:t xml:space="preserve"> con indubbi benefici e opportunità sia per il lavoratore stesso che per l’impresa.</w:t>
      </w:r>
    </w:p>
    <w:p w:rsidR="00847496" w:rsidRPr="00561F09" w:rsidRDefault="00847496" w:rsidP="00847496">
      <w:pPr>
        <w:jc w:val="both"/>
        <w:rPr>
          <w:rFonts w:asciiTheme="majorHAnsi" w:hAnsiTheme="majorHAnsi"/>
          <w:sz w:val="20"/>
          <w:szCs w:val="20"/>
        </w:rPr>
      </w:pPr>
      <w:r w:rsidRPr="00561F09">
        <w:rPr>
          <w:rFonts w:asciiTheme="majorHAnsi" w:hAnsiTheme="majorHAnsi"/>
          <w:sz w:val="20"/>
          <w:szCs w:val="20"/>
        </w:rPr>
        <w:t>Il Seminario è finalizzato non solo a diffondere la conoscenza dei nuovi servizi ma anche ad avviare una concreta collaborazione con le Istituzioni territoriali e le Associazioni, nella convinzione che la protezione sociale del lavoro, la difesa delle pari opportunità, il sostegno alle imprese virtuose, si può realizzare solo attraverso l’integrazione tra i diversi servizi presenti sul territorio, in ottica di sussidiarietà mettendo a fattor comune le esperienze e le buone pratiche.</w:t>
      </w:r>
      <w:bookmarkStart w:id="0" w:name="_GoBack"/>
      <w:bookmarkEnd w:id="0"/>
    </w:p>
    <w:p w:rsidR="00567C08" w:rsidRDefault="00567C08" w:rsidP="00567C08">
      <w:pPr>
        <w:spacing w:line="256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12"/>
          <w:szCs w:val="12"/>
          <w:lang w:eastAsia="it-IT"/>
          <w14:cntxtAlts/>
        </w:rPr>
      </w:pPr>
    </w:p>
    <w:p w:rsidR="00E8232E" w:rsidRPr="00567C08" w:rsidRDefault="00E8232E" w:rsidP="00567C08">
      <w:pPr>
        <w:spacing w:line="256" w:lineRule="auto"/>
        <w:jc w:val="center"/>
        <w:rPr>
          <w:rFonts w:ascii="Georgia" w:eastAsia="Times New Roman" w:hAnsi="Georgia" w:cs="Times New Roman"/>
          <w:b/>
          <w:bCs/>
          <w:color w:val="000000"/>
          <w:kern w:val="28"/>
          <w:sz w:val="12"/>
          <w:szCs w:val="12"/>
          <w:lang w:eastAsia="it-IT"/>
          <w14:cntxtAlts/>
        </w:rPr>
      </w:pPr>
    </w:p>
    <w:p w:rsidR="00567C08" w:rsidRPr="00567C08" w:rsidRDefault="00567C08" w:rsidP="00567C08">
      <w:pPr>
        <w:widowControl w:val="0"/>
        <w:spacing w:after="120" w:line="285" w:lineRule="auto"/>
        <w:rPr>
          <w:rFonts w:ascii="Georgia" w:eastAsia="Times New Roman" w:hAnsi="Georgia" w:cs="Times New Roman"/>
          <w:color w:val="000000"/>
          <w:kern w:val="28"/>
          <w:sz w:val="20"/>
          <w:szCs w:val="20"/>
          <w:lang w:eastAsia="it-IT"/>
          <w14:cntxtAlts/>
        </w:rPr>
      </w:pPr>
    </w:p>
    <w:p w:rsidR="00847496" w:rsidRPr="00B06631" w:rsidRDefault="00847496" w:rsidP="00847496">
      <w:pPr>
        <w:jc w:val="center"/>
        <w:rPr>
          <w:rFonts w:asciiTheme="majorHAnsi" w:hAnsiTheme="majorHAnsi"/>
          <w:b/>
        </w:rPr>
      </w:pPr>
      <w:r w:rsidRPr="00B06631">
        <w:rPr>
          <w:rFonts w:asciiTheme="majorHAnsi" w:hAnsiTheme="majorHAnsi"/>
          <w:b/>
          <w:i/>
        </w:rPr>
        <w:t>PROGRAMMA</w:t>
      </w:r>
    </w:p>
    <w:p w:rsidR="00847496" w:rsidRDefault="00847496" w:rsidP="00847496">
      <w:pPr>
        <w:rPr>
          <w:rFonts w:ascii="Verdana" w:hAnsi="Verdana"/>
          <w:i/>
          <w:noProof/>
          <w:sz w:val="20"/>
          <w:szCs w:val="20"/>
          <w:lang w:eastAsia="it-IT"/>
        </w:rPr>
      </w:pPr>
      <w:r>
        <w:rPr>
          <w:rFonts w:ascii="Verdana" w:hAnsi="Verdana"/>
          <w:i/>
          <w:noProof/>
          <w:sz w:val="20"/>
          <w:szCs w:val="20"/>
          <w:lang w:eastAsia="it-IT"/>
        </w:rPr>
        <w:t xml:space="preserve">        Ore 9.30  Registrazione partecipanti</w:t>
      </w:r>
    </w:p>
    <w:p w:rsidR="00847496" w:rsidRDefault="00847496" w:rsidP="00847496">
      <w:pPr>
        <w:rPr>
          <w:rFonts w:ascii="Verdana" w:hAnsi="Verdana"/>
          <w:i/>
          <w:noProof/>
          <w:sz w:val="20"/>
          <w:szCs w:val="20"/>
          <w:lang w:eastAsia="it-IT"/>
        </w:rPr>
      </w:pPr>
      <w:r>
        <w:rPr>
          <w:rFonts w:ascii="Verdana" w:hAnsi="Verdana"/>
          <w:i/>
          <w:noProof/>
          <w:sz w:val="20"/>
          <w:szCs w:val="20"/>
          <w:lang w:eastAsia="it-IT"/>
        </w:rPr>
        <w:t xml:space="preserve">        Ore 9.45 Inizio lavori.</w:t>
      </w:r>
    </w:p>
    <w:p w:rsidR="00847496" w:rsidRPr="00BE786B" w:rsidRDefault="00847496" w:rsidP="00847496">
      <w:pPr>
        <w:rPr>
          <w:rFonts w:ascii="Verdana" w:hAnsi="Verdana"/>
          <w:i/>
          <w:noProof/>
          <w:sz w:val="20"/>
          <w:szCs w:val="20"/>
          <w:lang w:eastAsia="it-IT"/>
        </w:rPr>
      </w:pPr>
      <w:r>
        <w:rPr>
          <w:rFonts w:ascii="Verdana" w:hAnsi="Verdana"/>
          <w:i/>
          <w:noProof/>
          <w:sz w:val="20"/>
          <w:szCs w:val="20"/>
          <w:lang w:eastAsia="it-IT"/>
        </w:rPr>
        <w:t xml:space="preserve">          </w:t>
      </w:r>
      <w:r w:rsidRPr="00BE786B">
        <w:rPr>
          <w:rFonts w:ascii="Verdana" w:hAnsi="Verdana"/>
          <w:i/>
          <w:noProof/>
          <w:sz w:val="20"/>
          <w:szCs w:val="20"/>
          <w:lang w:eastAsia="it-IT"/>
        </w:rPr>
        <w:t>Saluti:</w:t>
      </w:r>
    </w:p>
    <w:p w:rsidR="00847496" w:rsidRPr="00BE786B" w:rsidRDefault="00847496" w:rsidP="00847496">
      <w:pPr>
        <w:pStyle w:val="Paragrafoelenco"/>
        <w:numPr>
          <w:ilvl w:val="0"/>
          <w:numId w:val="2"/>
        </w:numPr>
        <w:spacing w:after="200" w:line="276" w:lineRule="auto"/>
        <w:rPr>
          <w:rFonts w:ascii="Verdana" w:hAnsi="Verdana"/>
          <w:noProof/>
          <w:color w:val="1F497D"/>
          <w:sz w:val="20"/>
          <w:szCs w:val="20"/>
          <w:lang w:eastAsia="it-IT"/>
        </w:rPr>
      </w:pPr>
      <w:r w:rsidRPr="00BE786B">
        <w:rPr>
          <w:rFonts w:ascii="Verdana" w:hAnsi="Verdana"/>
          <w:noProof/>
          <w:color w:val="1F497D"/>
          <w:sz w:val="20"/>
          <w:szCs w:val="20"/>
          <w:lang w:eastAsia="it-IT"/>
        </w:rPr>
        <w:t>Alfio Pugliese, Presidente Camera di Commercio di Crotone</w:t>
      </w:r>
      <w:r>
        <w:rPr>
          <w:rFonts w:ascii="Verdana" w:hAnsi="Verdana"/>
          <w:noProof/>
          <w:color w:val="1F497D"/>
          <w:sz w:val="20"/>
          <w:szCs w:val="20"/>
          <w:lang w:eastAsia="it-IT"/>
        </w:rPr>
        <w:t xml:space="preserve"> ed autorità intervenute</w:t>
      </w:r>
      <w:r w:rsidRPr="00BE786B">
        <w:rPr>
          <w:rFonts w:ascii="Verdana" w:hAnsi="Verdana"/>
          <w:noProof/>
          <w:color w:val="1F497D"/>
          <w:sz w:val="20"/>
          <w:szCs w:val="20"/>
          <w:lang w:eastAsia="it-IT"/>
        </w:rPr>
        <w:t>;</w:t>
      </w:r>
    </w:p>
    <w:p w:rsidR="00847496" w:rsidRDefault="00847496" w:rsidP="00847496">
      <w:pPr>
        <w:pStyle w:val="Paragrafoelenco"/>
        <w:spacing w:after="200" w:line="276" w:lineRule="auto"/>
        <w:rPr>
          <w:rFonts w:ascii="Verdana" w:hAnsi="Verdana"/>
          <w:noProof/>
          <w:color w:val="1F497D"/>
          <w:sz w:val="20"/>
          <w:szCs w:val="20"/>
          <w:lang w:eastAsia="it-IT"/>
        </w:rPr>
      </w:pPr>
    </w:p>
    <w:p w:rsidR="00847496" w:rsidRDefault="00847496" w:rsidP="00847496">
      <w:pPr>
        <w:pStyle w:val="Paragrafoelenco"/>
        <w:spacing w:after="200" w:line="276" w:lineRule="auto"/>
        <w:rPr>
          <w:rFonts w:ascii="Verdana" w:hAnsi="Verdana"/>
          <w:i/>
          <w:noProof/>
          <w:sz w:val="20"/>
          <w:szCs w:val="20"/>
          <w:lang w:eastAsia="it-IT"/>
        </w:rPr>
      </w:pPr>
      <w:r w:rsidRPr="00DB7C9D">
        <w:rPr>
          <w:rFonts w:ascii="Verdana" w:hAnsi="Verdana"/>
          <w:i/>
          <w:noProof/>
          <w:sz w:val="20"/>
          <w:szCs w:val="20"/>
          <w:lang w:eastAsia="it-IT"/>
        </w:rPr>
        <w:t>Introduce</w:t>
      </w:r>
      <w:r>
        <w:rPr>
          <w:rFonts w:ascii="Verdana" w:hAnsi="Verdana"/>
          <w:i/>
          <w:noProof/>
          <w:sz w:val="20"/>
          <w:szCs w:val="20"/>
          <w:lang w:eastAsia="it-IT"/>
        </w:rPr>
        <w:t>:</w:t>
      </w:r>
    </w:p>
    <w:p w:rsidR="00847496" w:rsidRPr="00847496" w:rsidRDefault="00847496" w:rsidP="00847496">
      <w:pPr>
        <w:pStyle w:val="Paragrafoelenco"/>
        <w:numPr>
          <w:ilvl w:val="0"/>
          <w:numId w:val="3"/>
        </w:numPr>
        <w:spacing w:after="200" w:line="276" w:lineRule="auto"/>
        <w:rPr>
          <w:rFonts w:ascii="Verdana" w:hAnsi="Verdana"/>
          <w:noProof/>
          <w:color w:val="1F4E79" w:themeColor="accent1" w:themeShade="80"/>
          <w:sz w:val="20"/>
          <w:szCs w:val="20"/>
          <w:lang w:eastAsia="it-IT"/>
        </w:rPr>
      </w:pPr>
      <w:r w:rsidRPr="00847496">
        <w:rPr>
          <w:rFonts w:ascii="Verdana" w:hAnsi="Verdana"/>
          <w:noProof/>
          <w:color w:val="1F4E79" w:themeColor="accent1" w:themeShade="80"/>
          <w:sz w:val="20"/>
          <w:szCs w:val="20"/>
          <w:lang w:eastAsia="it-IT"/>
        </w:rPr>
        <w:t>Eugenio Russo, Responsabile della sede I.n.a.i.l. di Crotone.</w:t>
      </w:r>
    </w:p>
    <w:p w:rsidR="00847496" w:rsidRPr="00DB7C9D" w:rsidRDefault="00847496" w:rsidP="00847496">
      <w:pPr>
        <w:pStyle w:val="Paragrafoelenco"/>
        <w:rPr>
          <w:rFonts w:ascii="Verdana" w:hAnsi="Verdana"/>
          <w:noProof/>
          <w:color w:val="1F4E79" w:themeColor="accent1" w:themeShade="80"/>
          <w:sz w:val="20"/>
          <w:szCs w:val="20"/>
          <w:lang w:eastAsia="it-IT"/>
        </w:rPr>
      </w:pPr>
    </w:p>
    <w:p w:rsidR="00847496" w:rsidRPr="00BE786B" w:rsidRDefault="00847496" w:rsidP="00847496">
      <w:pPr>
        <w:pStyle w:val="Paragrafoelenco"/>
        <w:rPr>
          <w:rFonts w:ascii="Verdana" w:hAnsi="Verdana"/>
          <w:i/>
          <w:noProof/>
          <w:sz w:val="20"/>
          <w:szCs w:val="20"/>
          <w:lang w:eastAsia="it-IT"/>
        </w:rPr>
      </w:pPr>
      <w:r w:rsidRPr="00BE786B">
        <w:rPr>
          <w:rFonts w:ascii="Verdana" w:hAnsi="Verdana"/>
          <w:i/>
          <w:noProof/>
          <w:sz w:val="20"/>
          <w:szCs w:val="20"/>
          <w:lang w:eastAsia="it-IT"/>
        </w:rPr>
        <w:t>Relatori:</w:t>
      </w:r>
    </w:p>
    <w:p w:rsidR="00847496" w:rsidRPr="00BE786B" w:rsidRDefault="00847496" w:rsidP="00847496">
      <w:pPr>
        <w:pStyle w:val="Paragrafoelenco"/>
        <w:rPr>
          <w:rFonts w:asciiTheme="majorHAnsi" w:hAnsiTheme="majorHAnsi"/>
          <w:sz w:val="20"/>
          <w:szCs w:val="20"/>
        </w:rPr>
      </w:pPr>
      <w:r w:rsidRPr="00BE786B">
        <w:rPr>
          <w:rFonts w:asciiTheme="majorHAnsi" w:hAnsiTheme="majorHAnsi"/>
          <w:sz w:val="20"/>
          <w:szCs w:val="20"/>
        </w:rPr>
        <w:t xml:space="preserve">                                                                  </w:t>
      </w:r>
    </w:p>
    <w:p w:rsidR="00847496" w:rsidRPr="00DB7C9D" w:rsidRDefault="00847496" w:rsidP="00847496">
      <w:pPr>
        <w:pStyle w:val="Paragrafoelenco"/>
        <w:numPr>
          <w:ilvl w:val="0"/>
          <w:numId w:val="2"/>
        </w:numPr>
        <w:jc w:val="both"/>
        <w:rPr>
          <w:rFonts w:ascii="Verdana" w:hAnsi="Verdana"/>
          <w:color w:val="1F4E79" w:themeColor="accent1" w:themeShade="80"/>
          <w:sz w:val="20"/>
          <w:szCs w:val="20"/>
        </w:rPr>
      </w:pPr>
      <w:r w:rsidRPr="00DB7C9D">
        <w:rPr>
          <w:rFonts w:ascii="Verdana" w:hAnsi="Verdana"/>
          <w:color w:val="1F4E79" w:themeColor="accent1" w:themeShade="80"/>
          <w:sz w:val="20"/>
          <w:szCs w:val="20"/>
        </w:rPr>
        <w:t>Assunta Blaconà Funzionario socio educativo</w:t>
      </w:r>
      <w:r>
        <w:rPr>
          <w:rFonts w:ascii="Verdana" w:hAnsi="Verdana"/>
          <w:color w:val="1F4E79" w:themeColor="accent1" w:themeShade="80"/>
          <w:sz w:val="20"/>
          <w:szCs w:val="20"/>
        </w:rPr>
        <w:t>,</w:t>
      </w:r>
      <w:r w:rsidRPr="00DB7C9D">
        <w:rPr>
          <w:rFonts w:ascii="Verdana" w:hAnsi="Verdana"/>
          <w:color w:val="1F4E79" w:themeColor="accent1" w:themeShade="80"/>
          <w:sz w:val="20"/>
          <w:szCs w:val="20"/>
        </w:rPr>
        <w:t xml:space="preserve"> sede </w:t>
      </w:r>
      <w:proofErr w:type="spellStart"/>
      <w:r w:rsidRPr="00DB7C9D">
        <w:rPr>
          <w:rFonts w:ascii="Verdana" w:hAnsi="Verdana"/>
          <w:color w:val="1F4E79" w:themeColor="accent1" w:themeShade="80"/>
          <w:sz w:val="20"/>
          <w:szCs w:val="20"/>
        </w:rPr>
        <w:t>I.n.a.i.l.</w:t>
      </w:r>
      <w:proofErr w:type="spellEnd"/>
      <w:r w:rsidRPr="00DB7C9D">
        <w:rPr>
          <w:rFonts w:ascii="Verdana" w:hAnsi="Verdana"/>
          <w:color w:val="1F4E79" w:themeColor="accent1" w:themeShade="80"/>
          <w:sz w:val="20"/>
          <w:szCs w:val="20"/>
        </w:rPr>
        <w:t xml:space="preserve"> di Crotone:</w:t>
      </w:r>
    </w:p>
    <w:p w:rsidR="00847496" w:rsidRPr="00BE786B" w:rsidRDefault="00847496" w:rsidP="00847496">
      <w:pPr>
        <w:jc w:val="both"/>
        <w:rPr>
          <w:rFonts w:ascii="Verdana" w:hAnsi="Verdana"/>
          <w:i/>
          <w:sz w:val="20"/>
          <w:szCs w:val="20"/>
        </w:rPr>
      </w:pPr>
      <w:r w:rsidRPr="00BE786B">
        <w:rPr>
          <w:rFonts w:ascii="Verdana" w:hAnsi="Verdana"/>
          <w:i/>
          <w:sz w:val="20"/>
          <w:szCs w:val="20"/>
        </w:rPr>
        <w:t>“Il reinserimento lavorativo</w:t>
      </w:r>
      <w:r>
        <w:rPr>
          <w:rFonts w:ascii="Verdana" w:hAnsi="Verdana"/>
          <w:i/>
          <w:sz w:val="20"/>
          <w:szCs w:val="20"/>
        </w:rPr>
        <w:t>: aspetti della Circolare</w:t>
      </w:r>
      <w:r w:rsidRPr="00BE786B">
        <w:rPr>
          <w:rFonts w:ascii="Verdana" w:hAnsi="Verdana"/>
          <w:i/>
          <w:sz w:val="20"/>
          <w:szCs w:val="20"/>
        </w:rPr>
        <w:t xml:space="preserve"> n. 51/2016</w:t>
      </w:r>
      <w:r>
        <w:rPr>
          <w:rFonts w:ascii="Verdana" w:hAnsi="Verdana"/>
          <w:i/>
          <w:sz w:val="20"/>
          <w:szCs w:val="20"/>
        </w:rPr>
        <w:t xml:space="preserve"> e </w:t>
      </w:r>
      <w:proofErr w:type="spellStart"/>
      <w:r>
        <w:rPr>
          <w:rFonts w:ascii="Verdana" w:hAnsi="Verdana"/>
          <w:i/>
          <w:sz w:val="20"/>
          <w:szCs w:val="20"/>
        </w:rPr>
        <w:t>succ</w:t>
      </w:r>
      <w:proofErr w:type="spellEnd"/>
      <w:r>
        <w:rPr>
          <w:rFonts w:ascii="Verdana" w:hAnsi="Verdana"/>
          <w:i/>
          <w:sz w:val="20"/>
          <w:szCs w:val="20"/>
        </w:rPr>
        <w:t>. integrazioni</w:t>
      </w:r>
      <w:r w:rsidRPr="00BE786B">
        <w:rPr>
          <w:rFonts w:ascii="Verdana" w:hAnsi="Verdana"/>
          <w:i/>
          <w:sz w:val="20"/>
          <w:szCs w:val="20"/>
        </w:rPr>
        <w:t>”</w:t>
      </w:r>
    </w:p>
    <w:p w:rsidR="00847496" w:rsidRPr="00BE786B" w:rsidRDefault="00847496" w:rsidP="00847496">
      <w:pPr>
        <w:pStyle w:val="Paragrafoelenco"/>
        <w:jc w:val="both"/>
        <w:rPr>
          <w:rFonts w:ascii="Verdana" w:hAnsi="Verdana"/>
          <w:i/>
          <w:sz w:val="20"/>
          <w:szCs w:val="20"/>
        </w:rPr>
      </w:pPr>
    </w:p>
    <w:p w:rsidR="00847496" w:rsidRPr="00BE786B" w:rsidRDefault="00847496" w:rsidP="00847496">
      <w:pPr>
        <w:pStyle w:val="Paragrafoelenco"/>
        <w:numPr>
          <w:ilvl w:val="0"/>
          <w:numId w:val="2"/>
        </w:numPr>
        <w:jc w:val="both"/>
        <w:rPr>
          <w:rFonts w:ascii="Verdana" w:hAnsi="Verdana"/>
          <w:color w:val="1F4E79" w:themeColor="accent1" w:themeShade="80"/>
          <w:sz w:val="20"/>
          <w:szCs w:val="20"/>
        </w:rPr>
      </w:pPr>
      <w:r w:rsidRPr="00BE786B">
        <w:rPr>
          <w:rFonts w:ascii="Verdana" w:hAnsi="Verdana"/>
          <w:color w:val="1F4E79" w:themeColor="accent1" w:themeShade="80"/>
          <w:sz w:val="20"/>
          <w:szCs w:val="20"/>
        </w:rPr>
        <w:t>Anna Maria Giardini, Dirigente medico</w:t>
      </w:r>
      <w:r>
        <w:rPr>
          <w:rFonts w:ascii="Verdana" w:hAnsi="Verdana"/>
          <w:color w:val="1F4E79" w:themeColor="accent1" w:themeShade="80"/>
          <w:sz w:val="20"/>
          <w:szCs w:val="20"/>
        </w:rPr>
        <w:t>, sede</w:t>
      </w:r>
      <w:r w:rsidRPr="00BE786B">
        <w:rPr>
          <w:rFonts w:ascii="Verdana" w:hAnsi="Verdana"/>
          <w:color w:val="1F4E79" w:themeColor="accent1" w:themeShade="80"/>
          <w:sz w:val="20"/>
          <w:szCs w:val="20"/>
        </w:rPr>
        <w:t xml:space="preserve"> </w:t>
      </w:r>
      <w:proofErr w:type="spellStart"/>
      <w:r w:rsidRPr="00BE786B">
        <w:rPr>
          <w:rFonts w:ascii="Verdana" w:hAnsi="Verdana"/>
          <w:color w:val="1F4E79" w:themeColor="accent1" w:themeShade="80"/>
          <w:sz w:val="20"/>
          <w:szCs w:val="20"/>
        </w:rPr>
        <w:t>I.n.a.i.l.</w:t>
      </w:r>
      <w:proofErr w:type="spellEnd"/>
      <w:r w:rsidRPr="00BE786B">
        <w:rPr>
          <w:rFonts w:ascii="Verdana" w:hAnsi="Verdana"/>
          <w:color w:val="1F4E79" w:themeColor="accent1" w:themeShade="80"/>
          <w:sz w:val="20"/>
          <w:szCs w:val="20"/>
        </w:rPr>
        <w:t xml:space="preserve"> di Crotone:</w:t>
      </w:r>
    </w:p>
    <w:p w:rsidR="00847496" w:rsidRPr="00BE786B" w:rsidRDefault="00847496" w:rsidP="00847496">
      <w:pPr>
        <w:jc w:val="both"/>
        <w:rPr>
          <w:rFonts w:ascii="Verdana" w:hAnsi="Verdana"/>
          <w:i/>
          <w:sz w:val="20"/>
          <w:szCs w:val="20"/>
        </w:rPr>
      </w:pPr>
      <w:r w:rsidRPr="00BE786B">
        <w:rPr>
          <w:rFonts w:ascii="Verdana" w:hAnsi="Verdana"/>
          <w:i/>
          <w:sz w:val="20"/>
          <w:szCs w:val="20"/>
        </w:rPr>
        <w:t>“Il Reinserimento lavorativo delle persone con disabilità da lavoro e l’idoneità alla mansione specifica”</w:t>
      </w:r>
    </w:p>
    <w:p w:rsidR="00847496" w:rsidRPr="00BE786B" w:rsidRDefault="00847496" w:rsidP="00847496">
      <w:pPr>
        <w:pStyle w:val="Paragrafoelenco"/>
        <w:numPr>
          <w:ilvl w:val="0"/>
          <w:numId w:val="1"/>
        </w:numPr>
        <w:jc w:val="both"/>
        <w:rPr>
          <w:rFonts w:ascii="Verdana" w:hAnsi="Verdana"/>
          <w:color w:val="1F4E79" w:themeColor="accent1" w:themeShade="80"/>
          <w:sz w:val="20"/>
          <w:szCs w:val="20"/>
        </w:rPr>
      </w:pPr>
      <w:r w:rsidRPr="00BE786B">
        <w:rPr>
          <w:rFonts w:ascii="Verdana" w:hAnsi="Verdana"/>
          <w:color w:val="1F4E79" w:themeColor="accent1" w:themeShade="80"/>
          <w:sz w:val="20"/>
          <w:szCs w:val="20"/>
        </w:rPr>
        <w:t xml:space="preserve">Daniele Galoppa, Ing. C.T.E. </w:t>
      </w:r>
      <w:proofErr w:type="spellStart"/>
      <w:r w:rsidRPr="00BE786B">
        <w:rPr>
          <w:rFonts w:ascii="Verdana" w:hAnsi="Verdana"/>
          <w:color w:val="1F4E79" w:themeColor="accent1" w:themeShade="80"/>
          <w:sz w:val="20"/>
          <w:szCs w:val="20"/>
        </w:rPr>
        <w:t>I.n.a.i.l.</w:t>
      </w:r>
      <w:proofErr w:type="spellEnd"/>
      <w:r w:rsidRPr="00BE786B">
        <w:rPr>
          <w:rFonts w:ascii="Verdana" w:hAnsi="Verdana"/>
          <w:color w:val="1F4E79" w:themeColor="accent1" w:themeShade="80"/>
          <w:sz w:val="20"/>
          <w:szCs w:val="20"/>
        </w:rPr>
        <w:t>, Direzione Regionale Calabria:</w:t>
      </w:r>
    </w:p>
    <w:p w:rsidR="00847496" w:rsidRPr="00BE786B" w:rsidRDefault="00847496" w:rsidP="00847496">
      <w:pPr>
        <w:jc w:val="both"/>
        <w:rPr>
          <w:rFonts w:ascii="Verdana" w:hAnsi="Verdana"/>
          <w:i/>
          <w:sz w:val="20"/>
          <w:szCs w:val="20"/>
        </w:rPr>
      </w:pPr>
      <w:r w:rsidRPr="00BE786B">
        <w:rPr>
          <w:rFonts w:ascii="Verdana" w:hAnsi="Verdana"/>
          <w:i/>
          <w:sz w:val="20"/>
          <w:szCs w:val="20"/>
        </w:rPr>
        <w:t>“Il progetto di Reinserimento lavorativo personalizzato: aspetti tecnici”</w:t>
      </w:r>
    </w:p>
    <w:p w:rsidR="00847496" w:rsidRDefault="00847496" w:rsidP="0084749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Ore 12,00: </w:t>
      </w:r>
      <w:proofErr w:type="spellStart"/>
      <w:r>
        <w:rPr>
          <w:rFonts w:ascii="Verdana" w:hAnsi="Verdana"/>
          <w:i/>
          <w:sz w:val="20"/>
          <w:szCs w:val="20"/>
        </w:rPr>
        <w:t>Question</w:t>
      </w:r>
      <w:proofErr w:type="spellEnd"/>
      <w:r>
        <w:rPr>
          <w:rFonts w:ascii="Verdana" w:hAnsi="Verdana"/>
          <w:i/>
          <w:sz w:val="20"/>
          <w:szCs w:val="20"/>
        </w:rPr>
        <w:t xml:space="preserve"> time finale e chiusura lavori.</w:t>
      </w:r>
    </w:p>
    <w:p w:rsidR="00847496" w:rsidRPr="00847496" w:rsidRDefault="0084749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</w:t>
      </w:r>
      <w:r w:rsidRPr="003230DA">
        <w:rPr>
          <w:i/>
          <w:noProof/>
          <w:lang w:eastAsia="it-IT"/>
        </w:rPr>
        <w:drawing>
          <wp:inline distT="0" distB="0" distL="0" distR="0" wp14:anchorId="19D931F8" wp14:editId="3C5EAB8B">
            <wp:extent cx="2809875" cy="3476048"/>
            <wp:effectExtent l="0" t="0" r="0" b="0"/>
            <wp:docPr id="3" name="Immagine 3" descr="C:\Users\xf48916\Desktop\campagn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f48916\Desktop\campagna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09" cy="348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496" w:rsidRPr="00847496" w:rsidSect="00567C08">
      <w:pgSz w:w="11906" w:h="16838"/>
      <w:pgMar w:top="284" w:right="849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92449"/>
    <w:multiLevelType w:val="hybridMultilevel"/>
    <w:tmpl w:val="777C4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3158"/>
    <w:multiLevelType w:val="hybridMultilevel"/>
    <w:tmpl w:val="6BFE49BA"/>
    <w:lvl w:ilvl="0" w:tplc="72ACB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513B3"/>
    <w:multiLevelType w:val="hybridMultilevel"/>
    <w:tmpl w:val="AB08F712"/>
    <w:lvl w:ilvl="0" w:tplc="0C883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96"/>
    <w:rsid w:val="001E5BF0"/>
    <w:rsid w:val="00446C26"/>
    <w:rsid w:val="00561F09"/>
    <w:rsid w:val="00567C08"/>
    <w:rsid w:val="00847496"/>
    <w:rsid w:val="00924F9E"/>
    <w:rsid w:val="00AE7704"/>
    <w:rsid w:val="00B934B3"/>
    <w:rsid w:val="00CA26E5"/>
    <w:rsid w:val="00E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4172-9266-4F4B-9A69-36B37B7E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4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Blaconà Assunta</dc:creator>
  <cp:keywords/>
  <dc:description/>
  <cp:lastModifiedBy>utente</cp:lastModifiedBy>
  <cp:revision>8</cp:revision>
  <cp:lastPrinted>2018-01-02T12:46:00Z</cp:lastPrinted>
  <dcterms:created xsi:type="dcterms:W3CDTF">2018-01-08T08:47:00Z</dcterms:created>
  <dcterms:modified xsi:type="dcterms:W3CDTF">2018-01-08T09:59:00Z</dcterms:modified>
</cp:coreProperties>
</file>