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0EB" w:rsidRPr="00E370EB" w:rsidRDefault="00E370EB" w:rsidP="00A30342">
      <w:pPr>
        <w:spacing w:after="300" w:line="360" w:lineRule="auto"/>
        <w:jc w:val="center"/>
        <w:rPr>
          <w:rFonts w:ascii="Times New Roman" w:eastAsia="Times New Roman" w:hAnsi="Times New Roman" w:cs="Times New Roman"/>
          <w:b/>
          <w:i/>
          <w:color w:val="000000"/>
          <w:sz w:val="28"/>
          <w:szCs w:val="28"/>
          <w:lang w:eastAsia="it-IT"/>
        </w:rPr>
      </w:pPr>
      <w:bookmarkStart w:id="0" w:name="_GoBack"/>
      <w:bookmarkEnd w:id="0"/>
      <w:r w:rsidRPr="00E370EB">
        <w:rPr>
          <w:rFonts w:ascii="Times New Roman" w:eastAsia="Times New Roman" w:hAnsi="Times New Roman" w:cs="Times New Roman"/>
          <w:b/>
          <w:i/>
          <w:color w:val="000000"/>
          <w:sz w:val="28"/>
          <w:szCs w:val="28"/>
          <w:lang w:eastAsia="it-IT"/>
        </w:rPr>
        <w:t>Il giudicato tributario e il giudizio di ottemperanza.</w:t>
      </w:r>
    </w:p>
    <w:p w:rsidR="00E370EB" w:rsidRDefault="00E370EB" w:rsidP="00E370EB">
      <w:pPr>
        <w:spacing w:after="0" w:line="360" w:lineRule="auto"/>
        <w:jc w:val="both"/>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t>1.</w:t>
      </w:r>
      <w:r w:rsidR="00A30342">
        <w:rPr>
          <w:rFonts w:ascii="Times New Roman" w:eastAsia="Times New Roman" w:hAnsi="Times New Roman" w:cs="Times New Roman"/>
          <w:b/>
          <w:color w:val="000000"/>
          <w:sz w:val="24"/>
          <w:szCs w:val="24"/>
          <w:lang w:eastAsia="it-IT"/>
        </w:rPr>
        <w:t xml:space="preserve">    </w:t>
      </w:r>
      <w:r>
        <w:rPr>
          <w:rFonts w:ascii="Times New Roman" w:eastAsia="Times New Roman" w:hAnsi="Times New Roman" w:cs="Times New Roman"/>
          <w:b/>
          <w:color w:val="000000"/>
          <w:sz w:val="24"/>
          <w:szCs w:val="24"/>
          <w:lang w:eastAsia="it-IT"/>
        </w:rPr>
        <w:t>Il giudicato tributario.</w:t>
      </w:r>
    </w:p>
    <w:p w:rsidR="00E370EB" w:rsidRDefault="00E370EB" w:rsidP="00E370EB">
      <w:pPr>
        <w:spacing w:after="0" w:line="360" w:lineRule="auto"/>
        <w:jc w:val="both"/>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t>2.</w:t>
      </w:r>
      <w:r w:rsidR="00A30342">
        <w:rPr>
          <w:rFonts w:ascii="Times New Roman" w:eastAsia="Times New Roman" w:hAnsi="Times New Roman" w:cs="Times New Roman"/>
          <w:b/>
          <w:color w:val="000000"/>
          <w:sz w:val="24"/>
          <w:szCs w:val="24"/>
          <w:lang w:eastAsia="it-IT"/>
        </w:rPr>
        <w:t xml:space="preserve">    </w:t>
      </w:r>
      <w:r>
        <w:rPr>
          <w:rFonts w:ascii="Times New Roman" w:eastAsia="Times New Roman" w:hAnsi="Times New Roman" w:cs="Times New Roman"/>
          <w:b/>
          <w:color w:val="000000"/>
          <w:sz w:val="24"/>
          <w:szCs w:val="24"/>
          <w:lang w:eastAsia="it-IT"/>
        </w:rPr>
        <w:t>Il giudizio di ottemperanza.</w:t>
      </w:r>
    </w:p>
    <w:p w:rsidR="00E370EB" w:rsidRDefault="00E370EB" w:rsidP="00A30342">
      <w:pPr>
        <w:spacing w:after="0" w:line="240" w:lineRule="auto"/>
        <w:ind w:left="426" w:hanging="426"/>
        <w:jc w:val="both"/>
        <w:rPr>
          <w:rFonts w:ascii="Times New Roman" w:eastAsia="Times New Roman" w:hAnsi="Times New Roman" w:cs="Times New Roman"/>
          <w:b/>
          <w:color w:val="000000"/>
          <w:sz w:val="24"/>
          <w:szCs w:val="24"/>
          <w:lang w:eastAsia="it-IT"/>
        </w:rPr>
      </w:pPr>
      <w:r w:rsidRPr="00037C2E">
        <w:rPr>
          <w:rFonts w:ascii="Times New Roman" w:eastAsia="Times New Roman" w:hAnsi="Times New Roman" w:cs="Times New Roman"/>
          <w:b/>
          <w:color w:val="000000"/>
          <w:sz w:val="24"/>
          <w:szCs w:val="24"/>
          <w:lang w:eastAsia="it-IT"/>
        </w:rPr>
        <w:t>3.</w:t>
      </w:r>
      <w:r w:rsidR="00A30342">
        <w:rPr>
          <w:rFonts w:ascii="Times New Roman" w:eastAsia="Times New Roman" w:hAnsi="Times New Roman" w:cs="Times New Roman"/>
          <w:b/>
          <w:color w:val="000000"/>
          <w:sz w:val="24"/>
          <w:szCs w:val="24"/>
          <w:lang w:eastAsia="it-IT"/>
        </w:rPr>
        <w:t xml:space="preserve">  </w:t>
      </w:r>
      <w:r w:rsidRPr="00037C2E">
        <w:rPr>
          <w:rFonts w:ascii="Times New Roman" w:eastAsia="Times New Roman" w:hAnsi="Times New Roman" w:cs="Times New Roman"/>
          <w:b/>
          <w:color w:val="000000"/>
          <w:sz w:val="24"/>
          <w:szCs w:val="24"/>
          <w:lang w:eastAsia="it-IT"/>
        </w:rPr>
        <w:t>E’ ricorribile per Cassazione ex art.</w:t>
      </w:r>
      <w:r w:rsidR="00A30342">
        <w:rPr>
          <w:rFonts w:ascii="Times New Roman" w:eastAsia="Times New Roman" w:hAnsi="Times New Roman" w:cs="Times New Roman"/>
          <w:b/>
          <w:color w:val="000000"/>
          <w:sz w:val="24"/>
          <w:szCs w:val="24"/>
          <w:lang w:eastAsia="it-IT"/>
        </w:rPr>
        <w:t xml:space="preserve"> </w:t>
      </w:r>
      <w:r w:rsidRPr="00037C2E">
        <w:rPr>
          <w:rFonts w:ascii="Times New Roman" w:eastAsia="Times New Roman" w:hAnsi="Times New Roman" w:cs="Times New Roman"/>
          <w:b/>
          <w:color w:val="000000"/>
          <w:sz w:val="24"/>
          <w:szCs w:val="24"/>
          <w:lang w:eastAsia="it-IT"/>
        </w:rPr>
        <w:t>111 cost la sentenza di ottemperanza contenente un giudizio sull’operato del commissario ad acta</w:t>
      </w:r>
      <w:r w:rsidR="00A30342">
        <w:rPr>
          <w:rFonts w:ascii="Times New Roman" w:eastAsia="Times New Roman" w:hAnsi="Times New Roman" w:cs="Times New Roman"/>
          <w:b/>
          <w:color w:val="000000"/>
          <w:sz w:val="24"/>
          <w:szCs w:val="24"/>
          <w:lang w:eastAsia="it-IT"/>
        </w:rPr>
        <w:t xml:space="preserve"> </w:t>
      </w:r>
      <w:proofErr w:type="gramStart"/>
      <w:r w:rsidRPr="00037C2E">
        <w:rPr>
          <w:rFonts w:ascii="Times New Roman" w:eastAsia="Times New Roman" w:hAnsi="Times New Roman" w:cs="Times New Roman"/>
          <w:b/>
          <w:color w:val="000000"/>
          <w:sz w:val="24"/>
          <w:szCs w:val="24"/>
          <w:lang w:eastAsia="it-IT"/>
        </w:rPr>
        <w:t>( Cass</w:t>
      </w:r>
      <w:proofErr w:type="gramEnd"/>
      <w:r w:rsidRPr="00037C2E">
        <w:rPr>
          <w:rFonts w:ascii="Times New Roman" w:eastAsia="Times New Roman" w:hAnsi="Times New Roman" w:cs="Times New Roman"/>
          <w:b/>
          <w:color w:val="000000"/>
          <w:sz w:val="24"/>
          <w:szCs w:val="24"/>
          <w:lang w:eastAsia="it-IT"/>
        </w:rPr>
        <w:t>.</w:t>
      </w:r>
      <w:r w:rsidR="00A30342">
        <w:rPr>
          <w:rFonts w:ascii="Times New Roman" w:eastAsia="Times New Roman" w:hAnsi="Times New Roman" w:cs="Times New Roman"/>
          <w:b/>
          <w:color w:val="000000"/>
          <w:sz w:val="24"/>
          <w:szCs w:val="24"/>
          <w:lang w:eastAsia="it-IT"/>
        </w:rPr>
        <w:t xml:space="preserve"> </w:t>
      </w:r>
      <w:r w:rsidRPr="00037C2E">
        <w:rPr>
          <w:rFonts w:ascii="Times New Roman" w:eastAsia="Times New Roman" w:hAnsi="Times New Roman" w:cs="Times New Roman"/>
          <w:b/>
          <w:color w:val="000000"/>
          <w:sz w:val="24"/>
          <w:szCs w:val="24"/>
          <w:lang w:eastAsia="it-IT"/>
        </w:rPr>
        <w:t>n.</w:t>
      </w:r>
      <w:r w:rsidR="00A30342">
        <w:rPr>
          <w:rFonts w:ascii="Times New Roman" w:eastAsia="Times New Roman" w:hAnsi="Times New Roman" w:cs="Times New Roman"/>
          <w:b/>
          <w:color w:val="000000"/>
          <w:sz w:val="24"/>
          <w:szCs w:val="24"/>
          <w:lang w:eastAsia="it-IT"/>
        </w:rPr>
        <w:t xml:space="preserve"> </w:t>
      </w:r>
      <w:r>
        <w:rPr>
          <w:rFonts w:ascii="Times New Roman" w:eastAsia="Times New Roman" w:hAnsi="Times New Roman" w:cs="Times New Roman"/>
          <w:b/>
          <w:color w:val="000000"/>
          <w:sz w:val="24"/>
          <w:szCs w:val="24"/>
          <w:lang w:eastAsia="it-IT"/>
        </w:rPr>
        <w:t>22877</w:t>
      </w:r>
      <w:r w:rsidRPr="00037C2E">
        <w:rPr>
          <w:rFonts w:ascii="Times New Roman" w:eastAsia="Times New Roman" w:hAnsi="Times New Roman" w:cs="Times New Roman"/>
          <w:b/>
          <w:color w:val="000000"/>
          <w:sz w:val="24"/>
          <w:szCs w:val="24"/>
          <w:lang w:eastAsia="it-IT"/>
        </w:rPr>
        <w:t>/2017).</w:t>
      </w:r>
    </w:p>
    <w:p w:rsidR="00A30342" w:rsidRDefault="00A30342" w:rsidP="00A30342">
      <w:pPr>
        <w:spacing w:after="0" w:line="240" w:lineRule="auto"/>
        <w:ind w:left="426" w:hanging="426"/>
        <w:jc w:val="both"/>
        <w:rPr>
          <w:rFonts w:ascii="Times New Roman" w:eastAsia="Times New Roman" w:hAnsi="Times New Roman" w:cs="Times New Roman"/>
          <w:b/>
          <w:color w:val="000000"/>
          <w:sz w:val="4"/>
          <w:szCs w:val="4"/>
          <w:lang w:eastAsia="it-IT"/>
        </w:rPr>
      </w:pPr>
    </w:p>
    <w:p w:rsidR="00A30342" w:rsidRDefault="00A30342" w:rsidP="00A30342">
      <w:pPr>
        <w:spacing w:after="0" w:line="240" w:lineRule="auto"/>
        <w:ind w:left="426" w:hanging="426"/>
        <w:jc w:val="both"/>
        <w:rPr>
          <w:rFonts w:ascii="Times New Roman" w:eastAsia="Times New Roman" w:hAnsi="Times New Roman" w:cs="Times New Roman"/>
          <w:b/>
          <w:color w:val="000000"/>
          <w:sz w:val="4"/>
          <w:szCs w:val="4"/>
          <w:lang w:eastAsia="it-IT"/>
        </w:rPr>
      </w:pPr>
    </w:p>
    <w:p w:rsidR="00A30342" w:rsidRDefault="00A30342" w:rsidP="00A30342">
      <w:pPr>
        <w:spacing w:after="0" w:line="240" w:lineRule="auto"/>
        <w:ind w:left="426" w:hanging="426"/>
        <w:jc w:val="both"/>
        <w:rPr>
          <w:rFonts w:ascii="Times New Roman" w:eastAsia="Times New Roman" w:hAnsi="Times New Roman" w:cs="Times New Roman"/>
          <w:b/>
          <w:color w:val="000000"/>
          <w:sz w:val="4"/>
          <w:szCs w:val="4"/>
          <w:lang w:eastAsia="it-IT"/>
        </w:rPr>
      </w:pPr>
    </w:p>
    <w:p w:rsidR="00A30342" w:rsidRPr="00A30342" w:rsidRDefault="00A30342" w:rsidP="00A30342">
      <w:pPr>
        <w:spacing w:after="0" w:line="240" w:lineRule="auto"/>
        <w:ind w:left="426" w:hanging="426"/>
        <w:jc w:val="both"/>
        <w:rPr>
          <w:rFonts w:ascii="Times New Roman" w:eastAsia="Times New Roman" w:hAnsi="Times New Roman" w:cs="Times New Roman"/>
          <w:b/>
          <w:color w:val="000000"/>
          <w:sz w:val="4"/>
          <w:szCs w:val="4"/>
          <w:lang w:eastAsia="it-IT"/>
        </w:rPr>
      </w:pPr>
    </w:p>
    <w:p w:rsidR="00E370EB" w:rsidRDefault="00E370EB" w:rsidP="00A30342">
      <w:pPr>
        <w:spacing w:after="0" w:line="240" w:lineRule="auto"/>
        <w:ind w:left="426" w:hanging="426"/>
        <w:jc w:val="both"/>
        <w:rPr>
          <w:rFonts w:ascii="Times New Roman" w:eastAsia="Times New Roman" w:hAnsi="Times New Roman" w:cs="Times New Roman"/>
          <w:b/>
          <w:color w:val="000000"/>
          <w:sz w:val="24"/>
          <w:szCs w:val="24"/>
          <w:lang w:eastAsia="it-IT"/>
        </w:rPr>
      </w:pPr>
      <w:r w:rsidRPr="00762C76">
        <w:rPr>
          <w:rFonts w:ascii="Times New Roman" w:eastAsia="Times New Roman" w:hAnsi="Times New Roman" w:cs="Times New Roman"/>
          <w:b/>
          <w:color w:val="000000"/>
          <w:sz w:val="24"/>
          <w:szCs w:val="24"/>
          <w:lang w:eastAsia="it-IT"/>
        </w:rPr>
        <w:t xml:space="preserve">4. </w:t>
      </w:r>
      <w:r w:rsidR="00AE2F0E">
        <w:rPr>
          <w:rFonts w:ascii="Times New Roman" w:eastAsia="Times New Roman" w:hAnsi="Times New Roman" w:cs="Times New Roman"/>
          <w:b/>
          <w:color w:val="000000"/>
          <w:sz w:val="24"/>
          <w:szCs w:val="24"/>
          <w:lang w:eastAsia="it-IT"/>
        </w:rPr>
        <w:t>I l</w:t>
      </w:r>
      <w:r w:rsidRPr="00762C76">
        <w:rPr>
          <w:rFonts w:ascii="Times New Roman" w:eastAsia="Times New Roman" w:hAnsi="Times New Roman" w:cs="Times New Roman"/>
          <w:b/>
          <w:color w:val="000000"/>
          <w:sz w:val="24"/>
          <w:szCs w:val="24"/>
          <w:lang w:eastAsia="it-IT"/>
        </w:rPr>
        <w:t>im</w:t>
      </w:r>
      <w:r w:rsidR="00A30342">
        <w:rPr>
          <w:rFonts w:ascii="Times New Roman" w:eastAsia="Times New Roman" w:hAnsi="Times New Roman" w:cs="Times New Roman"/>
          <w:b/>
          <w:color w:val="000000"/>
          <w:sz w:val="24"/>
          <w:szCs w:val="24"/>
          <w:lang w:eastAsia="it-IT"/>
        </w:rPr>
        <w:t xml:space="preserve">iti del giudice di ottemperanza </w:t>
      </w:r>
      <w:r w:rsidRPr="00762C76">
        <w:rPr>
          <w:rFonts w:ascii="Times New Roman" w:eastAsia="Times New Roman" w:hAnsi="Times New Roman" w:cs="Times New Roman"/>
          <w:b/>
          <w:color w:val="000000"/>
          <w:sz w:val="24"/>
          <w:szCs w:val="24"/>
          <w:lang w:eastAsia="it-IT"/>
        </w:rPr>
        <w:t>(Cass.</w:t>
      </w:r>
      <w:r w:rsidR="00A30342">
        <w:rPr>
          <w:rFonts w:ascii="Times New Roman" w:eastAsia="Times New Roman" w:hAnsi="Times New Roman" w:cs="Times New Roman"/>
          <w:b/>
          <w:color w:val="000000"/>
          <w:sz w:val="24"/>
          <w:szCs w:val="24"/>
          <w:lang w:eastAsia="it-IT"/>
        </w:rPr>
        <w:t xml:space="preserve"> </w:t>
      </w:r>
      <w:r w:rsidRPr="00762C76">
        <w:rPr>
          <w:rFonts w:ascii="Times New Roman" w:eastAsia="Times New Roman" w:hAnsi="Times New Roman" w:cs="Times New Roman"/>
          <w:b/>
          <w:color w:val="000000"/>
          <w:sz w:val="24"/>
          <w:szCs w:val="24"/>
          <w:lang w:eastAsia="it-IT"/>
        </w:rPr>
        <w:t>n.</w:t>
      </w:r>
      <w:r w:rsidR="00A30342">
        <w:rPr>
          <w:rFonts w:ascii="Times New Roman" w:eastAsia="Times New Roman" w:hAnsi="Times New Roman" w:cs="Times New Roman"/>
          <w:b/>
          <w:color w:val="000000"/>
          <w:sz w:val="24"/>
          <w:szCs w:val="24"/>
          <w:lang w:eastAsia="it-IT"/>
        </w:rPr>
        <w:t xml:space="preserve"> </w:t>
      </w:r>
      <w:r w:rsidRPr="00762C76">
        <w:rPr>
          <w:rFonts w:ascii="Times New Roman" w:eastAsia="Times New Roman" w:hAnsi="Times New Roman" w:cs="Times New Roman"/>
          <w:b/>
          <w:color w:val="000000"/>
          <w:sz w:val="24"/>
          <w:szCs w:val="24"/>
          <w:lang w:eastAsia="it-IT"/>
        </w:rPr>
        <w:t>27861/2017;</w:t>
      </w:r>
      <w:r w:rsidR="00A30342">
        <w:rPr>
          <w:rFonts w:ascii="Times New Roman" w:eastAsia="Times New Roman" w:hAnsi="Times New Roman" w:cs="Times New Roman"/>
          <w:b/>
          <w:color w:val="000000"/>
          <w:sz w:val="24"/>
          <w:szCs w:val="24"/>
          <w:lang w:eastAsia="it-IT"/>
        </w:rPr>
        <w:t xml:space="preserve"> </w:t>
      </w:r>
      <w:r w:rsidRPr="00762C76">
        <w:rPr>
          <w:rFonts w:ascii="Times New Roman" w:eastAsia="Times New Roman" w:hAnsi="Times New Roman" w:cs="Times New Roman"/>
          <w:b/>
          <w:color w:val="000000"/>
          <w:sz w:val="24"/>
          <w:szCs w:val="24"/>
          <w:lang w:eastAsia="it-IT"/>
        </w:rPr>
        <w:t>Cass.</w:t>
      </w:r>
      <w:r w:rsidR="00A30342">
        <w:rPr>
          <w:rFonts w:ascii="Times New Roman" w:eastAsia="Times New Roman" w:hAnsi="Times New Roman" w:cs="Times New Roman"/>
          <w:b/>
          <w:color w:val="000000"/>
          <w:sz w:val="24"/>
          <w:szCs w:val="24"/>
          <w:lang w:eastAsia="it-IT"/>
        </w:rPr>
        <w:t xml:space="preserve"> </w:t>
      </w:r>
      <w:r w:rsidRPr="00762C76">
        <w:rPr>
          <w:rFonts w:ascii="Times New Roman" w:eastAsia="Times New Roman" w:hAnsi="Times New Roman" w:cs="Times New Roman"/>
          <w:b/>
          <w:color w:val="000000"/>
          <w:sz w:val="24"/>
          <w:szCs w:val="24"/>
          <w:lang w:eastAsia="it-IT"/>
        </w:rPr>
        <w:t>n.</w:t>
      </w:r>
      <w:r w:rsidR="00A30342">
        <w:rPr>
          <w:rFonts w:ascii="Times New Roman" w:eastAsia="Times New Roman" w:hAnsi="Times New Roman" w:cs="Times New Roman"/>
          <w:b/>
          <w:color w:val="000000"/>
          <w:sz w:val="24"/>
          <w:szCs w:val="24"/>
          <w:lang w:eastAsia="it-IT"/>
        </w:rPr>
        <w:t xml:space="preserve"> </w:t>
      </w:r>
      <w:r w:rsidRPr="00762C76">
        <w:rPr>
          <w:rFonts w:ascii="Times New Roman" w:eastAsia="Times New Roman" w:hAnsi="Times New Roman" w:cs="Times New Roman"/>
          <w:b/>
          <w:color w:val="000000"/>
          <w:sz w:val="24"/>
          <w:szCs w:val="24"/>
          <w:lang w:eastAsia="it-IT"/>
        </w:rPr>
        <w:t>15827/2016;</w:t>
      </w:r>
      <w:r w:rsidR="00A30342">
        <w:rPr>
          <w:rFonts w:ascii="Times New Roman" w:eastAsia="Times New Roman" w:hAnsi="Times New Roman" w:cs="Times New Roman"/>
          <w:b/>
          <w:color w:val="000000"/>
          <w:sz w:val="24"/>
          <w:szCs w:val="24"/>
          <w:lang w:eastAsia="it-IT"/>
        </w:rPr>
        <w:t xml:space="preserve"> </w:t>
      </w:r>
      <w:r w:rsidRPr="00762C76">
        <w:rPr>
          <w:rFonts w:ascii="Times New Roman" w:eastAsia="Times New Roman" w:hAnsi="Times New Roman" w:cs="Times New Roman"/>
          <w:b/>
          <w:color w:val="000000"/>
          <w:sz w:val="24"/>
          <w:szCs w:val="24"/>
          <w:lang w:eastAsia="it-IT"/>
        </w:rPr>
        <w:t>Cass. 13382/2016)</w:t>
      </w:r>
      <w:r>
        <w:rPr>
          <w:rFonts w:ascii="Times New Roman" w:eastAsia="Times New Roman" w:hAnsi="Times New Roman" w:cs="Times New Roman"/>
          <w:b/>
          <w:color w:val="000000"/>
          <w:sz w:val="24"/>
          <w:szCs w:val="24"/>
          <w:lang w:eastAsia="it-IT"/>
        </w:rPr>
        <w:t>.</w:t>
      </w:r>
    </w:p>
    <w:p w:rsidR="00E370EB" w:rsidRDefault="00E370EB" w:rsidP="00A30342">
      <w:pPr>
        <w:spacing w:after="0" w:line="240" w:lineRule="auto"/>
        <w:jc w:val="both"/>
        <w:rPr>
          <w:rFonts w:ascii="Times New Roman" w:eastAsia="Times New Roman" w:hAnsi="Times New Roman" w:cs="Times New Roman"/>
          <w:b/>
          <w:color w:val="000000"/>
          <w:sz w:val="24"/>
          <w:szCs w:val="24"/>
          <w:lang w:eastAsia="it-IT"/>
        </w:rPr>
      </w:pPr>
    </w:p>
    <w:p w:rsidR="00E370EB" w:rsidRDefault="00E370EB" w:rsidP="00B01BB1">
      <w:pPr>
        <w:spacing w:after="300" w:line="360" w:lineRule="auto"/>
        <w:jc w:val="both"/>
        <w:rPr>
          <w:rFonts w:ascii="Times New Roman" w:eastAsia="Times New Roman" w:hAnsi="Times New Roman" w:cs="Times New Roman"/>
          <w:b/>
          <w:color w:val="000000"/>
          <w:sz w:val="24"/>
          <w:szCs w:val="24"/>
          <w:lang w:eastAsia="it-IT"/>
        </w:rPr>
      </w:pPr>
    </w:p>
    <w:p w:rsidR="00B01BB1" w:rsidRPr="00A30342" w:rsidRDefault="00A30342" w:rsidP="00076A8A">
      <w:pPr>
        <w:pStyle w:val="Paragrafoelenco"/>
        <w:numPr>
          <w:ilvl w:val="0"/>
          <w:numId w:val="1"/>
        </w:numPr>
        <w:spacing w:after="300" w:line="360" w:lineRule="auto"/>
        <w:ind w:left="426" w:hanging="426"/>
        <w:jc w:val="both"/>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t xml:space="preserve"> </w:t>
      </w:r>
      <w:r w:rsidR="00B01BB1" w:rsidRPr="00A30342">
        <w:rPr>
          <w:rFonts w:ascii="Times New Roman" w:eastAsia="Times New Roman" w:hAnsi="Times New Roman" w:cs="Times New Roman"/>
          <w:b/>
          <w:color w:val="000000"/>
          <w:sz w:val="24"/>
          <w:szCs w:val="24"/>
          <w:lang w:eastAsia="it-IT"/>
        </w:rPr>
        <w:t>Il giudicato tributario.</w:t>
      </w:r>
    </w:p>
    <w:p w:rsidR="00063E39" w:rsidRDefault="00063E39" w:rsidP="00063E39">
      <w:pPr>
        <w:spacing w:after="0" w:line="36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Nel processo civile</w:t>
      </w:r>
      <w:r w:rsidR="00A30342">
        <w:rPr>
          <w:rFonts w:ascii="Times New Roman" w:eastAsia="Times New Roman" w:hAnsi="Times New Roman" w:cs="Times New Roman"/>
          <w:color w:val="000000"/>
          <w:sz w:val="24"/>
          <w:szCs w:val="24"/>
          <w:lang w:eastAsia="it-IT"/>
        </w:rPr>
        <w:t>,</w:t>
      </w:r>
      <w:r>
        <w:rPr>
          <w:rFonts w:ascii="Times New Roman" w:eastAsia="Times New Roman" w:hAnsi="Times New Roman" w:cs="Times New Roman"/>
          <w:color w:val="000000"/>
          <w:sz w:val="24"/>
          <w:szCs w:val="24"/>
          <w:lang w:eastAsia="it-IT"/>
        </w:rPr>
        <w:t xml:space="preserve"> per “cosa giudicata formale”</w:t>
      </w:r>
      <w:r w:rsidR="0098588B">
        <w:rPr>
          <w:rFonts w:ascii="Times New Roman" w:eastAsia="Times New Roman" w:hAnsi="Times New Roman" w:cs="Times New Roman"/>
          <w:color w:val="000000"/>
          <w:sz w:val="24"/>
          <w:szCs w:val="24"/>
          <w:lang w:eastAsia="it-IT"/>
        </w:rPr>
        <w:t xml:space="preserve"> s’intende</w:t>
      </w:r>
      <w:r>
        <w:rPr>
          <w:rFonts w:ascii="Times New Roman" w:eastAsia="Times New Roman" w:hAnsi="Times New Roman" w:cs="Times New Roman"/>
          <w:color w:val="000000"/>
          <w:sz w:val="24"/>
          <w:szCs w:val="24"/>
          <w:lang w:eastAsia="it-IT"/>
        </w:rPr>
        <w:t xml:space="preserve">, ex art. 324 </w:t>
      </w:r>
      <w:proofErr w:type="spellStart"/>
      <w:r>
        <w:rPr>
          <w:rFonts w:ascii="Times New Roman" w:eastAsia="Times New Roman" w:hAnsi="Times New Roman" w:cs="Times New Roman"/>
          <w:color w:val="000000"/>
          <w:sz w:val="24"/>
          <w:szCs w:val="24"/>
          <w:lang w:eastAsia="it-IT"/>
        </w:rPr>
        <w:t>c.p.c.</w:t>
      </w:r>
      <w:proofErr w:type="spellEnd"/>
      <w:r>
        <w:rPr>
          <w:rFonts w:ascii="Times New Roman" w:eastAsia="Times New Roman" w:hAnsi="Times New Roman" w:cs="Times New Roman"/>
          <w:color w:val="000000"/>
          <w:sz w:val="24"/>
          <w:szCs w:val="24"/>
          <w:lang w:eastAsia="it-IT"/>
        </w:rPr>
        <w:t xml:space="preserve">, la sentenza non più soggetta </w:t>
      </w:r>
      <w:r w:rsidR="00A30342" w:rsidRPr="00861DC8">
        <w:rPr>
          <w:rFonts w:ascii="Times New Roman" w:eastAsia="Times New Roman" w:hAnsi="Times New Roman" w:cs="Times New Roman"/>
          <w:sz w:val="24"/>
          <w:szCs w:val="24"/>
          <w:lang w:eastAsia="it-IT"/>
        </w:rPr>
        <w:t>a</w:t>
      </w:r>
      <w:r>
        <w:rPr>
          <w:rFonts w:ascii="Times New Roman" w:eastAsia="Times New Roman" w:hAnsi="Times New Roman" w:cs="Times New Roman"/>
          <w:color w:val="000000"/>
          <w:sz w:val="24"/>
          <w:szCs w:val="24"/>
          <w:lang w:eastAsia="it-IT"/>
        </w:rPr>
        <w:t xml:space="preserve">i mezzi d’impugnazione ordinaria, ossia all’appello, al ricorso per Cassazione, al regolamento di </w:t>
      </w:r>
      <w:r w:rsidR="00A30342">
        <w:rPr>
          <w:rFonts w:ascii="Times New Roman" w:eastAsia="Times New Roman" w:hAnsi="Times New Roman" w:cs="Times New Roman"/>
          <w:color w:val="000000"/>
          <w:sz w:val="24"/>
          <w:szCs w:val="24"/>
          <w:lang w:eastAsia="it-IT"/>
        </w:rPr>
        <w:t>competenza e alla revocazione (</w:t>
      </w:r>
      <w:r>
        <w:rPr>
          <w:rFonts w:ascii="Times New Roman" w:eastAsia="Times New Roman" w:hAnsi="Times New Roman" w:cs="Times New Roman"/>
          <w:color w:val="000000"/>
          <w:sz w:val="24"/>
          <w:szCs w:val="24"/>
          <w:lang w:eastAsia="it-IT"/>
        </w:rPr>
        <w:t xml:space="preserve">per i motivi indicati ai </w:t>
      </w:r>
      <w:proofErr w:type="spellStart"/>
      <w:r>
        <w:rPr>
          <w:rFonts w:ascii="Times New Roman" w:eastAsia="Times New Roman" w:hAnsi="Times New Roman" w:cs="Times New Roman"/>
          <w:color w:val="000000"/>
          <w:sz w:val="24"/>
          <w:szCs w:val="24"/>
          <w:lang w:eastAsia="it-IT"/>
        </w:rPr>
        <w:t>nn</w:t>
      </w:r>
      <w:proofErr w:type="spellEnd"/>
      <w:r>
        <w:rPr>
          <w:rFonts w:ascii="Times New Roman" w:eastAsia="Times New Roman" w:hAnsi="Times New Roman" w:cs="Times New Roman"/>
          <w:color w:val="000000"/>
          <w:sz w:val="24"/>
          <w:szCs w:val="24"/>
          <w:lang w:eastAsia="it-IT"/>
        </w:rPr>
        <w:t>. 4 e 5 dell’art.</w:t>
      </w:r>
      <w:r w:rsidR="00A30342">
        <w:rPr>
          <w:rFonts w:ascii="Times New Roman" w:eastAsia="Times New Roman" w:hAnsi="Times New Roman" w:cs="Times New Roman"/>
          <w:color w:val="000000"/>
          <w:sz w:val="24"/>
          <w:szCs w:val="24"/>
          <w:lang w:eastAsia="it-IT"/>
        </w:rPr>
        <w:t xml:space="preserve"> </w:t>
      </w:r>
      <w:r>
        <w:rPr>
          <w:rFonts w:ascii="Times New Roman" w:eastAsia="Times New Roman" w:hAnsi="Times New Roman" w:cs="Times New Roman"/>
          <w:color w:val="000000"/>
          <w:sz w:val="24"/>
          <w:szCs w:val="24"/>
          <w:lang w:eastAsia="it-IT"/>
        </w:rPr>
        <w:t xml:space="preserve">395 </w:t>
      </w:r>
      <w:proofErr w:type="spellStart"/>
      <w:r>
        <w:rPr>
          <w:rFonts w:ascii="Times New Roman" w:eastAsia="Times New Roman" w:hAnsi="Times New Roman" w:cs="Times New Roman"/>
          <w:color w:val="000000"/>
          <w:sz w:val="24"/>
          <w:szCs w:val="24"/>
          <w:lang w:eastAsia="it-IT"/>
        </w:rPr>
        <w:t>c.p.c.</w:t>
      </w:r>
      <w:proofErr w:type="spellEnd"/>
      <w:r>
        <w:rPr>
          <w:rFonts w:ascii="Times New Roman" w:eastAsia="Times New Roman" w:hAnsi="Times New Roman" w:cs="Times New Roman"/>
          <w:color w:val="000000"/>
          <w:sz w:val="24"/>
          <w:szCs w:val="24"/>
          <w:lang w:eastAsia="it-IT"/>
        </w:rPr>
        <w:t>).</w:t>
      </w:r>
    </w:p>
    <w:p w:rsidR="00063E39" w:rsidRDefault="0098588B" w:rsidP="00063E39">
      <w:pPr>
        <w:spacing w:after="0" w:line="36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N</w:t>
      </w:r>
      <w:r w:rsidR="00063E39">
        <w:rPr>
          <w:rFonts w:ascii="Times New Roman" w:eastAsia="Times New Roman" w:hAnsi="Times New Roman" w:cs="Times New Roman"/>
          <w:color w:val="000000"/>
          <w:sz w:val="24"/>
          <w:szCs w:val="24"/>
          <w:lang w:eastAsia="it-IT"/>
        </w:rPr>
        <w:t xml:space="preserve">el processo tributario i mezzi per impugnare la sentenza sono indicati </w:t>
      </w:r>
      <w:r w:rsidR="00063E39" w:rsidRPr="008839F6">
        <w:rPr>
          <w:rFonts w:ascii="Times New Roman" w:eastAsia="Times New Roman" w:hAnsi="Times New Roman" w:cs="Times New Roman"/>
          <w:b/>
          <w:color w:val="000000"/>
          <w:sz w:val="24"/>
          <w:szCs w:val="24"/>
          <w:lang w:eastAsia="it-IT"/>
        </w:rPr>
        <w:t>all’art. 50 del Dlgs.</w:t>
      </w:r>
      <w:r w:rsidR="00A30342">
        <w:rPr>
          <w:rFonts w:ascii="Times New Roman" w:eastAsia="Times New Roman" w:hAnsi="Times New Roman" w:cs="Times New Roman"/>
          <w:b/>
          <w:color w:val="000000"/>
          <w:sz w:val="24"/>
          <w:szCs w:val="24"/>
          <w:lang w:eastAsia="it-IT"/>
        </w:rPr>
        <w:t xml:space="preserve"> N. </w:t>
      </w:r>
      <w:r w:rsidR="00063E39" w:rsidRPr="008839F6">
        <w:rPr>
          <w:rFonts w:ascii="Times New Roman" w:eastAsia="Times New Roman" w:hAnsi="Times New Roman" w:cs="Times New Roman"/>
          <w:b/>
          <w:color w:val="000000"/>
          <w:sz w:val="24"/>
          <w:szCs w:val="24"/>
          <w:lang w:eastAsia="it-IT"/>
        </w:rPr>
        <w:t xml:space="preserve">546/92 </w:t>
      </w:r>
      <w:r w:rsidR="00063E39">
        <w:rPr>
          <w:rFonts w:ascii="Times New Roman" w:eastAsia="Times New Roman" w:hAnsi="Times New Roman" w:cs="Times New Roman"/>
          <w:color w:val="000000"/>
          <w:sz w:val="24"/>
          <w:szCs w:val="24"/>
          <w:lang w:eastAsia="it-IT"/>
        </w:rPr>
        <w:t xml:space="preserve">e sono </w:t>
      </w:r>
      <w:r w:rsidR="00063E39" w:rsidRPr="008839F6">
        <w:rPr>
          <w:rFonts w:ascii="Times New Roman" w:eastAsia="Times New Roman" w:hAnsi="Times New Roman" w:cs="Times New Roman"/>
          <w:i/>
          <w:color w:val="000000"/>
          <w:sz w:val="24"/>
          <w:szCs w:val="24"/>
          <w:lang w:eastAsia="it-IT"/>
        </w:rPr>
        <w:t>“l’appello, il ricorso per cassazione e la revocazione”</w:t>
      </w:r>
      <w:r w:rsidR="00A30342">
        <w:rPr>
          <w:rFonts w:ascii="Times New Roman" w:eastAsia="Times New Roman" w:hAnsi="Times New Roman" w:cs="Times New Roman"/>
          <w:color w:val="000000"/>
          <w:sz w:val="24"/>
          <w:szCs w:val="24"/>
          <w:lang w:eastAsia="it-IT"/>
        </w:rPr>
        <w:t>,</w:t>
      </w:r>
      <w:r w:rsidR="00063E39">
        <w:rPr>
          <w:rFonts w:ascii="Times New Roman" w:eastAsia="Times New Roman" w:hAnsi="Times New Roman" w:cs="Times New Roman"/>
          <w:color w:val="000000"/>
          <w:sz w:val="24"/>
          <w:szCs w:val="24"/>
          <w:lang w:eastAsia="it-IT"/>
        </w:rPr>
        <w:t xml:space="preserve"> essendo, pertanto, </w:t>
      </w:r>
      <w:r w:rsidR="008839F6">
        <w:rPr>
          <w:rFonts w:ascii="Times New Roman" w:eastAsia="Times New Roman" w:hAnsi="Times New Roman" w:cs="Times New Roman"/>
          <w:color w:val="000000"/>
          <w:sz w:val="24"/>
          <w:szCs w:val="24"/>
          <w:lang w:eastAsia="it-IT"/>
        </w:rPr>
        <w:t xml:space="preserve">escluso </w:t>
      </w:r>
      <w:r w:rsidR="00063E39">
        <w:rPr>
          <w:rFonts w:ascii="Times New Roman" w:eastAsia="Times New Roman" w:hAnsi="Times New Roman" w:cs="Times New Roman"/>
          <w:color w:val="000000"/>
          <w:sz w:val="24"/>
          <w:szCs w:val="24"/>
          <w:lang w:eastAsia="it-IT"/>
        </w:rPr>
        <w:t>il regolamento di competenza.</w:t>
      </w:r>
    </w:p>
    <w:p w:rsidR="00063E39" w:rsidRDefault="0098588B" w:rsidP="00063E39">
      <w:pPr>
        <w:spacing w:after="0" w:line="36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In quest’ultimo processo </w:t>
      </w:r>
      <w:r w:rsidR="00063E39">
        <w:rPr>
          <w:rFonts w:ascii="Times New Roman" w:eastAsia="Times New Roman" w:hAnsi="Times New Roman" w:cs="Times New Roman"/>
          <w:color w:val="000000"/>
          <w:sz w:val="24"/>
          <w:szCs w:val="24"/>
          <w:lang w:eastAsia="it-IT"/>
        </w:rPr>
        <w:t>non vi è la distinzione tra impugnazioni ordinarie e impugnazioni straordinarie e, inoltre, non risulta definita la cosa giudicata formale; è necessario, per tale motivo, far riferimento ai concetti mutuati dal processo civile per precisare i concetti di cosa giudicata formale e cosa giudicata sostanziale.</w:t>
      </w:r>
    </w:p>
    <w:p w:rsidR="00B729C1" w:rsidRDefault="00035BA5" w:rsidP="00063E39">
      <w:pPr>
        <w:spacing w:after="0" w:line="36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Giova osservare che</w:t>
      </w:r>
      <w:r w:rsidR="00A30342">
        <w:rPr>
          <w:rFonts w:ascii="Times New Roman" w:eastAsia="Times New Roman" w:hAnsi="Times New Roman" w:cs="Times New Roman"/>
          <w:color w:val="000000"/>
          <w:sz w:val="24"/>
          <w:szCs w:val="24"/>
          <w:lang w:eastAsia="it-IT"/>
        </w:rPr>
        <w:t>,</w:t>
      </w:r>
      <w:r>
        <w:rPr>
          <w:rFonts w:ascii="Times New Roman" w:eastAsia="Times New Roman" w:hAnsi="Times New Roman" w:cs="Times New Roman"/>
          <w:color w:val="000000"/>
          <w:sz w:val="24"/>
          <w:szCs w:val="24"/>
          <w:lang w:eastAsia="it-IT"/>
        </w:rPr>
        <w:t xml:space="preserve"> nel processo tributario</w:t>
      </w:r>
      <w:r w:rsidR="00A30342">
        <w:rPr>
          <w:rFonts w:ascii="Times New Roman" w:eastAsia="Times New Roman" w:hAnsi="Times New Roman" w:cs="Times New Roman"/>
          <w:color w:val="000000"/>
          <w:sz w:val="24"/>
          <w:szCs w:val="24"/>
          <w:lang w:eastAsia="it-IT"/>
        </w:rPr>
        <w:t>,</w:t>
      </w:r>
      <w:r>
        <w:rPr>
          <w:rFonts w:ascii="Times New Roman" w:eastAsia="Times New Roman" w:hAnsi="Times New Roman" w:cs="Times New Roman"/>
          <w:color w:val="000000"/>
          <w:sz w:val="24"/>
          <w:szCs w:val="24"/>
          <w:lang w:eastAsia="it-IT"/>
        </w:rPr>
        <w:t xml:space="preserve"> l’esistenza del concetto di cosa giudicata si</w:t>
      </w:r>
      <w:r w:rsidR="00B27515">
        <w:rPr>
          <w:rFonts w:ascii="Times New Roman" w:eastAsia="Times New Roman" w:hAnsi="Times New Roman" w:cs="Times New Roman"/>
          <w:color w:val="000000"/>
          <w:sz w:val="24"/>
          <w:szCs w:val="24"/>
          <w:lang w:eastAsia="it-IT"/>
        </w:rPr>
        <w:t xml:space="preserve"> </w:t>
      </w:r>
      <w:r>
        <w:rPr>
          <w:rFonts w:ascii="Times New Roman" w:eastAsia="Times New Roman" w:hAnsi="Times New Roman" w:cs="Times New Roman"/>
          <w:color w:val="000000"/>
          <w:sz w:val="24"/>
          <w:szCs w:val="24"/>
          <w:lang w:eastAsia="it-IT"/>
        </w:rPr>
        <w:t xml:space="preserve">evince da due circostanze: </w:t>
      </w:r>
      <w:r w:rsidR="00B729C1">
        <w:rPr>
          <w:rFonts w:ascii="Times New Roman" w:eastAsia="Times New Roman" w:hAnsi="Times New Roman" w:cs="Times New Roman"/>
          <w:color w:val="000000"/>
          <w:sz w:val="24"/>
          <w:szCs w:val="24"/>
          <w:lang w:eastAsia="it-IT"/>
        </w:rPr>
        <w:t>la prima, che i mezzi d’impugnazione predetti devono essere espe</w:t>
      </w:r>
      <w:r w:rsidR="00A30342">
        <w:rPr>
          <w:rFonts w:ascii="Times New Roman" w:eastAsia="Times New Roman" w:hAnsi="Times New Roman" w:cs="Times New Roman"/>
          <w:color w:val="000000"/>
          <w:sz w:val="24"/>
          <w:szCs w:val="24"/>
          <w:lang w:eastAsia="it-IT"/>
        </w:rPr>
        <w:t xml:space="preserve">riti in termini ben delimitati e </w:t>
      </w:r>
      <w:r w:rsidR="00B729C1">
        <w:rPr>
          <w:rFonts w:ascii="Times New Roman" w:eastAsia="Times New Roman" w:hAnsi="Times New Roman" w:cs="Times New Roman"/>
          <w:color w:val="000000"/>
          <w:sz w:val="24"/>
          <w:szCs w:val="24"/>
          <w:lang w:eastAsia="it-IT"/>
        </w:rPr>
        <w:t xml:space="preserve">la seconda, indicata </w:t>
      </w:r>
      <w:r w:rsidR="00B729C1" w:rsidRPr="008839F6">
        <w:rPr>
          <w:rFonts w:ascii="Times New Roman" w:eastAsia="Times New Roman" w:hAnsi="Times New Roman" w:cs="Times New Roman"/>
          <w:b/>
          <w:color w:val="000000"/>
          <w:sz w:val="24"/>
          <w:szCs w:val="24"/>
          <w:lang w:eastAsia="it-IT"/>
        </w:rPr>
        <w:t>nell’art.70 del Dlgs.</w:t>
      </w:r>
      <w:r w:rsidR="00A30342">
        <w:rPr>
          <w:rFonts w:ascii="Times New Roman" w:eastAsia="Times New Roman" w:hAnsi="Times New Roman" w:cs="Times New Roman"/>
          <w:b/>
          <w:color w:val="000000"/>
          <w:sz w:val="24"/>
          <w:szCs w:val="24"/>
          <w:lang w:eastAsia="it-IT"/>
        </w:rPr>
        <w:t xml:space="preserve"> </w:t>
      </w:r>
      <w:r w:rsidR="00B729C1" w:rsidRPr="008839F6">
        <w:rPr>
          <w:rFonts w:ascii="Times New Roman" w:eastAsia="Times New Roman" w:hAnsi="Times New Roman" w:cs="Times New Roman"/>
          <w:b/>
          <w:color w:val="000000"/>
          <w:sz w:val="24"/>
          <w:szCs w:val="24"/>
          <w:lang w:eastAsia="it-IT"/>
        </w:rPr>
        <w:t>cit</w:t>
      </w:r>
      <w:r w:rsidR="00B729C1">
        <w:rPr>
          <w:rFonts w:ascii="Times New Roman" w:eastAsia="Times New Roman" w:hAnsi="Times New Roman" w:cs="Times New Roman"/>
          <w:color w:val="000000"/>
          <w:sz w:val="24"/>
          <w:szCs w:val="24"/>
          <w:lang w:eastAsia="it-IT"/>
        </w:rPr>
        <w:t>.</w:t>
      </w:r>
      <w:r w:rsidR="00A30342">
        <w:rPr>
          <w:rFonts w:ascii="Times New Roman" w:eastAsia="Times New Roman" w:hAnsi="Times New Roman" w:cs="Times New Roman"/>
          <w:color w:val="000000"/>
          <w:sz w:val="24"/>
          <w:szCs w:val="24"/>
          <w:lang w:eastAsia="it-IT"/>
        </w:rPr>
        <w:t>,</w:t>
      </w:r>
      <w:r w:rsidR="008839F6">
        <w:rPr>
          <w:rFonts w:ascii="Times New Roman" w:eastAsia="Times New Roman" w:hAnsi="Times New Roman" w:cs="Times New Roman"/>
          <w:color w:val="000000"/>
          <w:sz w:val="24"/>
          <w:szCs w:val="24"/>
          <w:lang w:eastAsia="it-IT"/>
        </w:rPr>
        <w:t xml:space="preserve"> </w:t>
      </w:r>
      <w:r w:rsidR="00B729C1">
        <w:rPr>
          <w:rFonts w:ascii="Times New Roman" w:eastAsia="Times New Roman" w:hAnsi="Times New Roman" w:cs="Times New Roman"/>
          <w:color w:val="000000"/>
          <w:sz w:val="24"/>
          <w:szCs w:val="24"/>
          <w:lang w:eastAsia="it-IT"/>
        </w:rPr>
        <w:t>che tratta della esecuzione degli obblighi previsti dalla sentenza passata in giudicato.</w:t>
      </w:r>
    </w:p>
    <w:p w:rsidR="00035BA5" w:rsidRDefault="00B729C1" w:rsidP="00063E39">
      <w:pPr>
        <w:spacing w:after="0" w:line="36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Ciò posto, per la nozione di cosa giudicata formale può farsi riferimento all’art.324 </w:t>
      </w:r>
      <w:proofErr w:type="spellStart"/>
      <w:r>
        <w:rPr>
          <w:rFonts w:ascii="Times New Roman" w:eastAsia="Times New Roman" w:hAnsi="Times New Roman" w:cs="Times New Roman"/>
          <w:color w:val="000000"/>
          <w:sz w:val="24"/>
          <w:szCs w:val="24"/>
          <w:lang w:eastAsia="it-IT"/>
        </w:rPr>
        <w:t>c.p.c.</w:t>
      </w:r>
      <w:proofErr w:type="spellEnd"/>
      <w:r>
        <w:rPr>
          <w:rFonts w:ascii="Times New Roman" w:eastAsia="Times New Roman" w:hAnsi="Times New Roman" w:cs="Times New Roman"/>
          <w:color w:val="000000"/>
          <w:sz w:val="24"/>
          <w:szCs w:val="24"/>
          <w:lang w:eastAsia="it-IT"/>
        </w:rPr>
        <w:t xml:space="preserve"> c.1., dovendosi intendere la sentenza contro la quale non sono esperibili i mezzi d’impugnazione ordinaria</w:t>
      </w:r>
      <w:r w:rsidR="00A30342">
        <w:rPr>
          <w:rFonts w:ascii="Times New Roman" w:eastAsia="Times New Roman" w:hAnsi="Times New Roman" w:cs="Times New Roman"/>
          <w:color w:val="000000"/>
          <w:sz w:val="24"/>
          <w:szCs w:val="24"/>
          <w:lang w:eastAsia="it-IT"/>
        </w:rPr>
        <w:t xml:space="preserve"> </w:t>
      </w:r>
      <w:r>
        <w:rPr>
          <w:rFonts w:ascii="Times New Roman" w:eastAsia="Times New Roman" w:hAnsi="Times New Roman" w:cs="Times New Roman"/>
          <w:color w:val="000000"/>
          <w:sz w:val="24"/>
          <w:szCs w:val="24"/>
          <w:lang w:eastAsia="it-IT"/>
        </w:rPr>
        <w:t>(appello, ricorso per cassazione, revocazione ordinaria ex art.395, nn.4 e 5), mentre</w:t>
      </w:r>
      <w:r w:rsidR="00A30342">
        <w:rPr>
          <w:rFonts w:ascii="Times New Roman" w:eastAsia="Times New Roman" w:hAnsi="Times New Roman" w:cs="Times New Roman"/>
          <w:color w:val="000000"/>
          <w:sz w:val="24"/>
          <w:szCs w:val="24"/>
          <w:lang w:eastAsia="it-IT"/>
        </w:rPr>
        <w:t>,</w:t>
      </w:r>
      <w:r>
        <w:rPr>
          <w:rFonts w:ascii="Times New Roman" w:eastAsia="Times New Roman" w:hAnsi="Times New Roman" w:cs="Times New Roman"/>
          <w:color w:val="000000"/>
          <w:sz w:val="24"/>
          <w:szCs w:val="24"/>
          <w:lang w:eastAsia="it-IT"/>
        </w:rPr>
        <w:t xml:space="preserve"> per la nozione di cosa giudicata sostanziale</w:t>
      </w:r>
      <w:r w:rsidR="00A30342">
        <w:rPr>
          <w:rFonts w:ascii="Times New Roman" w:eastAsia="Times New Roman" w:hAnsi="Times New Roman" w:cs="Times New Roman"/>
          <w:color w:val="000000"/>
          <w:sz w:val="24"/>
          <w:szCs w:val="24"/>
          <w:lang w:eastAsia="it-IT"/>
        </w:rPr>
        <w:t xml:space="preserve"> </w:t>
      </w:r>
      <w:r>
        <w:rPr>
          <w:rFonts w:ascii="Times New Roman" w:eastAsia="Times New Roman" w:hAnsi="Times New Roman" w:cs="Times New Roman"/>
          <w:color w:val="000000"/>
          <w:sz w:val="24"/>
          <w:szCs w:val="24"/>
          <w:lang w:eastAsia="it-IT"/>
        </w:rPr>
        <w:t>occorre compiere una breve riflessione in riferimento al tipo di sentenze</w:t>
      </w:r>
      <w:r w:rsidR="00427D2E">
        <w:rPr>
          <w:rFonts w:ascii="Times New Roman" w:eastAsia="Times New Roman" w:hAnsi="Times New Roman" w:cs="Times New Roman"/>
          <w:color w:val="000000"/>
          <w:sz w:val="24"/>
          <w:szCs w:val="24"/>
          <w:lang w:eastAsia="it-IT"/>
        </w:rPr>
        <w:t xml:space="preserve"> che possono essere emesse nel processo tributario.</w:t>
      </w:r>
    </w:p>
    <w:p w:rsidR="00427D2E" w:rsidRDefault="00427D2E" w:rsidP="00063E39">
      <w:pPr>
        <w:spacing w:after="0" w:line="36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Com’è ben noto, il processo tributario ha natura </w:t>
      </w:r>
      <w:proofErr w:type="spellStart"/>
      <w:r>
        <w:rPr>
          <w:rFonts w:ascii="Times New Roman" w:eastAsia="Times New Roman" w:hAnsi="Times New Roman" w:cs="Times New Roman"/>
          <w:color w:val="000000"/>
          <w:sz w:val="24"/>
          <w:szCs w:val="24"/>
          <w:lang w:eastAsia="it-IT"/>
        </w:rPr>
        <w:t>impugnatoria</w:t>
      </w:r>
      <w:proofErr w:type="spellEnd"/>
      <w:r>
        <w:rPr>
          <w:rFonts w:ascii="Times New Roman" w:eastAsia="Times New Roman" w:hAnsi="Times New Roman" w:cs="Times New Roman"/>
          <w:color w:val="000000"/>
          <w:sz w:val="24"/>
          <w:szCs w:val="24"/>
          <w:lang w:eastAsia="it-IT"/>
        </w:rPr>
        <w:t xml:space="preserve"> e</w:t>
      </w:r>
      <w:r w:rsidR="00A30342">
        <w:rPr>
          <w:rFonts w:ascii="Times New Roman" w:eastAsia="Times New Roman" w:hAnsi="Times New Roman" w:cs="Times New Roman"/>
          <w:color w:val="000000"/>
          <w:sz w:val="24"/>
          <w:szCs w:val="24"/>
          <w:lang w:eastAsia="it-IT"/>
        </w:rPr>
        <w:t>d</w:t>
      </w:r>
      <w:r>
        <w:rPr>
          <w:rFonts w:ascii="Times New Roman" w:eastAsia="Times New Roman" w:hAnsi="Times New Roman" w:cs="Times New Roman"/>
          <w:color w:val="000000"/>
          <w:sz w:val="24"/>
          <w:szCs w:val="24"/>
          <w:lang w:eastAsia="it-IT"/>
        </w:rPr>
        <w:t xml:space="preserve"> ha a oggetto non solo l’atto opposto (es:</w:t>
      </w:r>
      <w:r w:rsidR="00A30342">
        <w:rPr>
          <w:rFonts w:ascii="Times New Roman" w:eastAsia="Times New Roman" w:hAnsi="Times New Roman" w:cs="Times New Roman"/>
          <w:color w:val="000000"/>
          <w:sz w:val="24"/>
          <w:szCs w:val="24"/>
          <w:lang w:eastAsia="it-IT"/>
        </w:rPr>
        <w:t xml:space="preserve"> </w:t>
      </w:r>
      <w:r>
        <w:rPr>
          <w:rFonts w:ascii="Times New Roman" w:eastAsia="Times New Roman" w:hAnsi="Times New Roman" w:cs="Times New Roman"/>
          <w:color w:val="000000"/>
          <w:sz w:val="24"/>
          <w:szCs w:val="24"/>
          <w:lang w:eastAsia="it-IT"/>
        </w:rPr>
        <w:t xml:space="preserve">avviso </w:t>
      </w:r>
      <w:proofErr w:type="gramStart"/>
      <w:r>
        <w:rPr>
          <w:rFonts w:ascii="Times New Roman" w:eastAsia="Times New Roman" w:hAnsi="Times New Roman" w:cs="Times New Roman"/>
          <w:color w:val="000000"/>
          <w:sz w:val="24"/>
          <w:szCs w:val="24"/>
          <w:lang w:eastAsia="it-IT"/>
        </w:rPr>
        <w:t>d’accertamento..</w:t>
      </w:r>
      <w:proofErr w:type="gramEnd"/>
      <w:r>
        <w:rPr>
          <w:rFonts w:ascii="Times New Roman" w:eastAsia="Times New Roman" w:hAnsi="Times New Roman" w:cs="Times New Roman"/>
          <w:color w:val="000000"/>
          <w:sz w:val="24"/>
          <w:szCs w:val="24"/>
          <w:lang w:eastAsia="it-IT"/>
        </w:rPr>
        <w:t>) ma anche il rapporto come definito dall’atto (ossia  il diritto di credito dell’ente impositore).</w:t>
      </w:r>
    </w:p>
    <w:p w:rsidR="00427D2E" w:rsidRDefault="00427D2E" w:rsidP="00063E39">
      <w:pPr>
        <w:spacing w:after="0" w:line="36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lastRenderedPageBreak/>
        <w:t>Precisamente, il processo tributario ha come scopo non solo l’eventuale mera eliminazione dell’atto impugnato ma anche la decisione nel merito</w:t>
      </w:r>
      <w:r w:rsidR="00C53BD9">
        <w:rPr>
          <w:rFonts w:ascii="Times New Roman" w:eastAsia="Times New Roman" w:hAnsi="Times New Roman" w:cs="Times New Roman"/>
          <w:color w:val="000000"/>
          <w:sz w:val="24"/>
          <w:szCs w:val="24"/>
          <w:lang w:eastAsia="it-IT"/>
        </w:rPr>
        <w:t>;</w:t>
      </w:r>
      <w:r>
        <w:rPr>
          <w:rFonts w:ascii="Times New Roman" w:eastAsia="Times New Roman" w:hAnsi="Times New Roman" w:cs="Times New Roman"/>
          <w:color w:val="000000"/>
          <w:sz w:val="24"/>
          <w:szCs w:val="24"/>
          <w:lang w:eastAsia="it-IT"/>
        </w:rPr>
        <w:t xml:space="preserve"> </w:t>
      </w:r>
      <w:r w:rsidR="00C53BD9">
        <w:rPr>
          <w:rFonts w:ascii="Times New Roman" w:eastAsia="Times New Roman" w:hAnsi="Times New Roman" w:cs="Times New Roman"/>
          <w:color w:val="000000"/>
          <w:sz w:val="24"/>
          <w:szCs w:val="24"/>
          <w:lang w:eastAsia="it-IT"/>
        </w:rPr>
        <w:t xml:space="preserve">il giudice tributario </w:t>
      </w:r>
      <w:r>
        <w:rPr>
          <w:rFonts w:ascii="Times New Roman" w:eastAsia="Times New Roman" w:hAnsi="Times New Roman" w:cs="Times New Roman"/>
          <w:color w:val="000000"/>
          <w:sz w:val="24"/>
          <w:szCs w:val="24"/>
          <w:lang w:eastAsia="it-IT"/>
        </w:rPr>
        <w:t>qualora ritenga che l’atto impugnato sia immune da vizi ma riscontri l’infondatezza totale o parziale della pretesa creditoria del Fisco, pronuncia una sentenza di accoglimento del ricorso con la quale o viene annullato in toto l’atto oppure viene quantificata la summenzionata pretesa</w:t>
      </w:r>
      <w:r w:rsidR="0003706C">
        <w:rPr>
          <w:rFonts w:ascii="Times New Roman" w:eastAsia="Times New Roman" w:hAnsi="Times New Roman" w:cs="Times New Roman"/>
          <w:color w:val="000000"/>
          <w:sz w:val="24"/>
          <w:szCs w:val="24"/>
          <w:lang w:eastAsia="it-IT"/>
        </w:rPr>
        <w:t xml:space="preserve"> nel limite del </w:t>
      </w:r>
      <w:proofErr w:type="spellStart"/>
      <w:r w:rsidR="0003706C">
        <w:rPr>
          <w:rFonts w:ascii="Times New Roman" w:eastAsia="Times New Roman" w:hAnsi="Times New Roman" w:cs="Times New Roman"/>
          <w:color w:val="000000"/>
          <w:sz w:val="24"/>
          <w:szCs w:val="24"/>
          <w:lang w:eastAsia="it-IT"/>
        </w:rPr>
        <w:t>petitum</w:t>
      </w:r>
      <w:proofErr w:type="spellEnd"/>
      <w:r w:rsidR="0003706C">
        <w:rPr>
          <w:rFonts w:ascii="Times New Roman" w:eastAsia="Times New Roman" w:hAnsi="Times New Roman" w:cs="Times New Roman"/>
          <w:color w:val="000000"/>
          <w:sz w:val="24"/>
          <w:szCs w:val="24"/>
          <w:lang w:eastAsia="it-IT"/>
        </w:rPr>
        <w:t xml:space="preserve"> delle parti.</w:t>
      </w:r>
    </w:p>
    <w:p w:rsidR="00035BA5" w:rsidRDefault="0021386E" w:rsidP="00063E39">
      <w:pPr>
        <w:spacing w:after="0" w:line="36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Piuttosto, nel caso in cui il giudice tributario ritenga che l’atto impugnato sia affetto da vizi emette una sentenza di accoglimento del ricorso senza considerare il merito; in ultimo, nell’ipotesi in cui sia ritenuto infondato il ricorso del contribuente (poiché l’atto non è viziato e la pretesa creditoria dell’A.F. è fondata), il giudice pronuncia una sentenza di rigetto del ricorso.</w:t>
      </w:r>
    </w:p>
    <w:p w:rsidR="0021386E" w:rsidRDefault="008839F6" w:rsidP="00063E39">
      <w:pPr>
        <w:spacing w:after="0" w:line="36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N</w:t>
      </w:r>
      <w:r w:rsidR="00871AFB">
        <w:rPr>
          <w:rFonts w:ascii="Times New Roman" w:eastAsia="Times New Roman" w:hAnsi="Times New Roman" w:cs="Times New Roman"/>
          <w:color w:val="000000"/>
          <w:sz w:val="24"/>
          <w:szCs w:val="24"/>
          <w:lang w:eastAsia="it-IT"/>
        </w:rPr>
        <w:t xml:space="preserve">el processo civile, </w:t>
      </w:r>
      <w:r>
        <w:rPr>
          <w:rFonts w:ascii="Times New Roman" w:eastAsia="Times New Roman" w:hAnsi="Times New Roman" w:cs="Times New Roman"/>
          <w:color w:val="000000"/>
          <w:sz w:val="24"/>
          <w:szCs w:val="24"/>
          <w:lang w:eastAsia="it-IT"/>
        </w:rPr>
        <w:t xml:space="preserve">è presente </w:t>
      </w:r>
      <w:r w:rsidR="00871AFB">
        <w:rPr>
          <w:rFonts w:ascii="Times New Roman" w:eastAsia="Times New Roman" w:hAnsi="Times New Roman" w:cs="Times New Roman"/>
          <w:color w:val="000000"/>
          <w:sz w:val="24"/>
          <w:szCs w:val="24"/>
          <w:lang w:eastAsia="it-IT"/>
        </w:rPr>
        <w:t>il principio</w:t>
      </w:r>
      <w:r w:rsidR="00A30342">
        <w:rPr>
          <w:rFonts w:ascii="Times New Roman" w:eastAsia="Times New Roman" w:hAnsi="Times New Roman" w:cs="Times New Roman"/>
          <w:color w:val="000000"/>
          <w:sz w:val="24"/>
          <w:szCs w:val="24"/>
          <w:lang w:eastAsia="it-IT"/>
        </w:rPr>
        <w:t xml:space="preserve"> del ne bis in idem</w:t>
      </w:r>
      <w:r>
        <w:rPr>
          <w:rFonts w:ascii="Times New Roman" w:eastAsia="Times New Roman" w:hAnsi="Times New Roman" w:cs="Times New Roman"/>
          <w:color w:val="000000"/>
          <w:sz w:val="24"/>
          <w:szCs w:val="24"/>
          <w:lang w:eastAsia="it-IT"/>
        </w:rPr>
        <w:t>,</w:t>
      </w:r>
      <w:r w:rsidR="00871AFB">
        <w:rPr>
          <w:rFonts w:ascii="Times New Roman" w:eastAsia="Times New Roman" w:hAnsi="Times New Roman" w:cs="Times New Roman"/>
          <w:color w:val="000000"/>
          <w:sz w:val="24"/>
          <w:szCs w:val="24"/>
          <w:lang w:eastAsia="it-IT"/>
        </w:rPr>
        <w:t xml:space="preserve"> posto dall’art. 2909</w:t>
      </w:r>
      <w:r w:rsidR="00B27515">
        <w:rPr>
          <w:rFonts w:ascii="Times New Roman" w:eastAsia="Times New Roman" w:hAnsi="Times New Roman" w:cs="Times New Roman"/>
          <w:color w:val="000000"/>
          <w:sz w:val="24"/>
          <w:szCs w:val="24"/>
          <w:lang w:eastAsia="it-IT"/>
        </w:rPr>
        <w:t xml:space="preserve"> c.c.</w:t>
      </w:r>
      <w:r w:rsidR="00871AFB">
        <w:rPr>
          <w:rFonts w:ascii="Times New Roman" w:eastAsia="Times New Roman" w:hAnsi="Times New Roman" w:cs="Times New Roman"/>
          <w:color w:val="000000"/>
          <w:sz w:val="24"/>
          <w:szCs w:val="24"/>
          <w:lang w:eastAsia="it-IT"/>
        </w:rPr>
        <w:t xml:space="preserve">, ossia quello </w:t>
      </w:r>
      <w:r w:rsidR="00871AFB" w:rsidRPr="00871AFB">
        <w:rPr>
          <w:rFonts w:ascii="Times New Roman" w:eastAsia="Times New Roman" w:hAnsi="Times New Roman" w:cs="Times New Roman"/>
          <w:color w:val="000000"/>
          <w:sz w:val="24"/>
          <w:szCs w:val="24"/>
          <w:lang w:eastAsia="it-IT"/>
        </w:rPr>
        <w:t xml:space="preserve">di evitare che una determinata questione sorta tra determinati soggetti, dopo che sia stata definita dal giudice, sia </w:t>
      </w:r>
      <w:r w:rsidR="00871AFB">
        <w:rPr>
          <w:rFonts w:ascii="Times New Roman" w:eastAsia="Times New Roman" w:hAnsi="Times New Roman" w:cs="Times New Roman"/>
          <w:color w:val="000000"/>
          <w:sz w:val="24"/>
          <w:szCs w:val="24"/>
          <w:lang w:eastAsia="it-IT"/>
        </w:rPr>
        <w:t>presentata</w:t>
      </w:r>
      <w:r>
        <w:rPr>
          <w:rFonts w:ascii="Times New Roman" w:eastAsia="Times New Roman" w:hAnsi="Times New Roman" w:cs="Times New Roman"/>
          <w:color w:val="000000"/>
          <w:sz w:val="24"/>
          <w:szCs w:val="24"/>
          <w:lang w:eastAsia="it-IT"/>
        </w:rPr>
        <w:t xml:space="preserve"> </w:t>
      </w:r>
      <w:r w:rsidR="00871AFB" w:rsidRPr="00871AFB">
        <w:rPr>
          <w:rFonts w:ascii="Times New Roman" w:eastAsia="Times New Roman" w:hAnsi="Times New Roman" w:cs="Times New Roman"/>
          <w:color w:val="000000"/>
          <w:sz w:val="24"/>
          <w:szCs w:val="24"/>
          <w:lang w:eastAsia="it-IT"/>
        </w:rPr>
        <w:t>nuovamente in sede giudiziale, al fine di salvaguardare il principio di certezza e di evitare d</w:t>
      </w:r>
      <w:r w:rsidR="00B27515">
        <w:rPr>
          <w:rFonts w:ascii="Times New Roman" w:eastAsia="Times New Roman" w:hAnsi="Times New Roman" w:cs="Times New Roman"/>
          <w:color w:val="000000"/>
          <w:sz w:val="24"/>
          <w:szCs w:val="24"/>
          <w:lang w:eastAsia="it-IT"/>
        </w:rPr>
        <w:t>’</w:t>
      </w:r>
      <w:r w:rsidR="00871AFB">
        <w:rPr>
          <w:rFonts w:ascii="Times New Roman" w:eastAsia="Times New Roman" w:hAnsi="Times New Roman" w:cs="Times New Roman"/>
          <w:color w:val="000000"/>
          <w:sz w:val="24"/>
          <w:szCs w:val="24"/>
          <w:lang w:eastAsia="it-IT"/>
        </w:rPr>
        <w:t>intasare la macchina giudiziaria.</w:t>
      </w:r>
    </w:p>
    <w:p w:rsidR="00871AFB" w:rsidRDefault="00871AFB" w:rsidP="00063E39">
      <w:pPr>
        <w:spacing w:after="0" w:line="36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Predetto principio presenta dei profili diversi in ambito tributario</w:t>
      </w:r>
      <w:r w:rsidR="00A30342">
        <w:rPr>
          <w:rFonts w:ascii="Times New Roman" w:eastAsia="Times New Roman" w:hAnsi="Times New Roman" w:cs="Times New Roman"/>
          <w:color w:val="000000"/>
          <w:sz w:val="24"/>
          <w:szCs w:val="24"/>
          <w:lang w:eastAsia="it-IT"/>
        </w:rPr>
        <w:t>,</w:t>
      </w:r>
      <w:r w:rsidR="009C6895">
        <w:rPr>
          <w:rFonts w:ascii="Times New Roman" w:eastAsia="Times New Roman" w:hAnsi="Times New Roman" w:cs="Times New Roman"/>
          <w:color w:val="000000"/>
          <w:sz w:val="24"/>
          <w:szCs w:val="24"/>
          <w:lang w:eastAsia="it-IT"/>
        </w:rPr>
        <w:t xml:space="preserve"> nel quale il rapporto tra contribuente e fisco perdura nel tempo e, pertanto, è alquanto difficile che il rapporto definitivo per un determinato periodo d’imposta possa essere preclusivo per la valutazione in un tempo diverso di un rapporto analogo, anche se riferibile alla stessa imposta.</w:t>
      </w:r>
    </w:p>
    <w:p w:rsidR="00035BA5" w:rsidRPr="00B01BB1" w:rsidRDefault="009C6895" w:rsidP="00063E39">
      <w:pPr>
        <w:spacing w:after="0" w:line="36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Alla luce di quanto esposto, sorge un problema, non risolto in maniera univoca dalla giurisprudenza di legittimità, riguardo l’efficacia del </w:t>
      </w:r>
      <w:r w:rsidRPr="008839F6">
        <w:rPr>
          <w:rFonts w:ascii="Times New Roman" w:eastAsia="Times New Roman" w:hAnsi="Times New Roman" w:cs="Times New Roman"/>
          <w:b/>
          <w:color w:val="000000"/>
          <w:sz w:val="24"/>
          <w:szCs w:val="24"/>
          <w:lang w:eastAsia="it-IT"/>
        </w:rPr>
        <w:t>giudicato esterno</w:t>
      </w:r>
      <w:r>
        <w:rPr>
          <w:rFonts w:ascii="Times New Roman" w:eastAsia="Times New Roman" w:hAnsi="Times New Roman" w:cs="Times New Roman"/>
          <w:color w:val="000000"/>
          <w:sz w:val="24"/>
          <w:szCs w:val="24"/>
          <w:lang w:eastAsia="it-IT"/>
        </w:rPr>
        <w:t xml:space="preserve"> nel processo tributario.</w:t>
      </w:r>
    </w:p>
    <w:p w:rsidR="00F5441C" w:rsidRDefault="004675AA" w:rsidP="00F5441C">
      <w:pPr>
        <w:spacing w:after="0" w:line="360" w:lineRule="auto"/>
        <w:jc w:val="both"/>
        <w:rPr>
          <w:rFonts w:ascii="Times New Roman" w:eastAsia="Times New Roman" w:hAnsi="Times New Roman" w:cs="Times New Roman"/>
          <w:color w:val="000000"/>
          <w:sz w:val="24"/>
          <w:szCs w:val="24"/>
          <w:lang w:eastAsia="it-IT"/>
        </w:rPr>
      </w:pPr>
      <w:r w:rsidRPr="004675AA">
        <w:rPr>
          <w:rFonts w:ascii="Times New Roman" w:eastAsia="Times New Roman" w:hAnsi="Times New Roman" w:cs="Times New Roman"/>
          <w:color w:val="000000"/>
          <w:sz w:val="24"/>
          <w:szCs w:val="24"/>
          <w:lang w:eastAsia="it-IT"/>
        </w:rPr>
        <w:t xml:space="preserve">In riferimento </w:t>
      </w:r>
      <w:r w:rsidR="00222909">
        <w:rPr>
          <w:rFonts w:ascii="Times New Roman" w:eastAsia="Times New Roman" w:hAnsi="Times New Roman" w:cs="Times New Roman"/>
          <w:color w:val="000000"/>
          <w:sz w:val="24"/>
          <w:szCs w:val="24"/>
          <w:lang w:eastAsia="it-IT"/>
        </w:rPr>
        <w:t xml:space="preserve">al problema dell’estensione esterna del giudicato è opportuno </w:t>
      </w:r>
      <w:r w:rsidR="008454D8">
        <w:rPr>
          <w:rFonts w:ascii="Times New Roman" w:eastAsia="Times New Roman" w:hAnsi="Times New Roman" w:cs="Times New Roman"/>
          <w:color w:val="000000"/>
          <w:sz w:val="24"/>
          <w:szCs w:val="24"/>
          <w:lang w:eastAsia="it-IT"/>
        </w:rPr>
        <w:t xml:space="preserve">ricordare che esso riguarda il </w:t>
      </w:r>
      <w:r w:rsidR="008454D8" w:rsidRPr="005F7226">
        <w:rPr>
          <w:rFonts w:ascii="Times New Roman" w:eastAsia="Times New Roman" w:hAnsi="Times New Roman" w:cs="Times New Roman"/>
          <w:color w:val="000000"/>
          <w:sz w:val="24"/>
          <w:szCs w:val="24"/>
          <w:lang w:eastAsia="it-IT"/>
        </w:rPr>
        <w:t>rapporto tra due procedimenti tra le stesse parti ed è diretto a stabilire</w:t>
      </w:r>
      <w:r w:rsidR="008839F6">
        <w:rPr>
          <w:rFonts w:ascii="Times New Roman" w:eastAsia="Times New Roman" w:hAnsi="Times New Roman" w:cs="Times New Roman"/>
          <w:color w:val="000000"/>
          <w:sz w:val="24"/>
          <w:szCs w:val="24"/>
          <w:lang w:eastAsia="it-IT"/>
        </w:rPr>
        <w:t>,</w:t>
      </w:r>
      <w:r w:rsidR="008454D8" w:rsidRPr="005F7226">
        <w:rPr>
          <w:rFonts w:ascii="Times New Roman" w:eastAsia="Times New Roman" w:hAnsi="Times New Roman" w:cs="Times New Roman"/>
          <w:color w:val="000000"/>
          <w:sz w:val="24"/>
          <w:szCs w:val="24"/>
          <w:lang w:eastAsia="it-IT"/>
        </w:rPr>
        <w:t xml:space="preserve"> se ed entro quali limiti</w:t>
      </w:r>
      <w:r w:rsidR="008B06EB">
        <w:rPr>
          <w:rFonts w:ascii="Times New Roman" w:eastAsia="Times New Roman" w:hAnsi="Times New Roman" w:cs="Times New Roman"/>
          <w:color w:val="000000"/>
          <w:sz w:val="24"/>
          <w:szCs w:val="24"/>
          <w:lang w:eastAsia="it-IT"/>
        </w:rPr>
        <w:t>,</w:t>
      </w:r>
      <w:r w:rsidR="008454D8" w:rsidRPr="005F7226">
        <w:rPr>
          <w:rFonts w:ascii="Times New Roman" w:eastAsia="Times New Roman" w:hAnsi="Times New Roman" w:cs="Times New Roman"/>
          <w:color w:val="000000"/>
          <w:sz w:val="24"/>
          <w:szCs w:val="24"/>
          <w:lang w:eastAsia="it-IT"/>
        </w:rPr>
        <w:t xml:space="preserve"> il giudicato, emesso in un primo giudizio, precluda nel secondo la facoltà della parte di dedurre determinate questioni già decise nel primo e il potere del giudice di decidere in modo difforme da</w:t>
      </w:r>
      <w:r w:rsidR="008454D8">
        <w:rPr>
          <w:rFonts w:ascii="Times New Roman" w:eastAsia="Times New Roman" w:hAnsi="Times New Roman" w:cs="Times New Roman"/>
          <w:color w:val="000000"/>
          <w:sz w:val="24"/>
          <w:szCs w:val="24"/>
          <w:lang w:eastAsia="it-IT"/>
        </w:rPr>
        <w:t xml:space="preserve"> quanto già deciso.</w:t>
      </w:r>
    </w:p>
    <w:p w:rsidR="00F5441C" w:rsidRDefault="008454D8" w:rsidP="00F5441C">
      <w:pPr>
        <w:spacing w:after="0" w:line="36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Ciò</w:t>
      </w:r>
      <w:r w:rsidR="008B06EB">
        <w:rPr>
          <w:rFonts w:ascii="Times New Roman" w:eastAsia="Times New Roman" w:hAnsi="Times New Roman" w:cs="Times New Roman"/>
          <w:color w:val="000000"/>
          <w:sz w:val="24"/>
          <w:szCs w:val="24"/>
          <w:lang w:eastAsia="it-IT"/>
        </w:rPr>
        <w:t xml:space="preserve"> posto, nel processo tributario</w:t>
      </w:r>
      <w:r>
        <w:rPr>
          <w:rFonts w:ascii="Times New Roman" w:eastAsia="Times New Roman" w:hAnsi="Times New Roman" w:cs="Times New Roman"/>
          <w:color w:val="000000"/>
          <w:sz w:val="24"/>
          <w:szCs w:val="24"/>
          <w:lang w:eastAsia="it-IT"/>
        </w:rPr>
        <w:t xml:space="preserve">, un serio ostacolo all’efficacia esterna del giudicato è costituito </w:t>
      </w:r>
      <w:r w:rsidRPr="008454D8">
        <w:rPr>
          <w:rFonts w:ascii="Times New Roman" w:eastAsia="Times New Roman" w:hAnsi="Times New Roman" w:cs="Times New Roman"/>
          <w:color w:val="000000"/>
          <w:sz w:val="24"/>
          <w:szCs w:val="24"/>
          <w:lang w:eastAsia="it-IT"/>
        </w:rPr>
        <w:t xml:space="preserve">dal </w:t>
      </w:r>
      <w:r w:rsidRPr="008839F6">
        <w:rPr>
          <w:rFonts w:ascii="Times New Roman" w:eastAsia="Times New Roman" w:hAnsi="Times New Roman" w:cs="Times New Roman"/>
          <w:b/>
          <w:color w:val="000000"/>
          <w:sz w:val="24"/>
          <w:szCs w:val="24"/>
          <w:lang w:eastAsia="it-IT"/>
        </w:rPr>
        <w:t>principio legale dell</w:t>
      </w:r>
      <w:r w:rsidR="008B06EB">
        <w:rPr>
          <w:rFonts w:ascii="Times New Roman" w:eastAsia="Times New Roman" w:hAnsi="Times New Roman" w:cs="Times New Roman"/>
          <w:b/>
          <w:color w:val="000000"/>
          <w:sz w:val="24"/>
          <w:szCs w:val="24"/>
          <w:lang w:eastAsia="it-IT"/>
        </w:rPr>
        <w:t>’</w:t>
      </w:r>
      <w:r w:rsidRPr="008839F6">
        <w:rPr>
          <w:rFonts w:ascii="Times New Roman" w:eastAsia="Times New Roman" w:hAnsi="Times New Roman" w:cs="Times New Roman"/>
          <w:b/>
          <w:color w:val="000000"/>
          <w:sz w:val="24"/>
          <w:szCs w:val="24"/>
          <w:lang w:eastAsia="it-IT"/>
        </w:rPr>
        <w:t>autonomia dei periodi di imposta</w:t>
      </w:r>
      <w:r w:rsidRPr="008454D8">
        <w:rPr>
          <w:rFonts w:ascii="Times New Roman" w:eastAsia="Times New Roman" w:hAnsi="Times New Roman" w:cs="Times New Roman"/>
          <w:color w:val="000000"/>
          <w:sz w:val="24"/>
          <w:szCs w:val="24"/>
          <w:lang w:eastAsia="it-IT"/>
        </w:rPr>
        <w:t xml:space="preserve">, principio sancito dall’art.7, comma 1, del DPR </w:t>
      </w:r>
      <w:r w:rsidR="008B06EB">
        <w:rPr>
          <w:rFonts w:ascii="Times New Roman" w:eastAsia="Times New Roman" w:hAnsi="Times New Roman" w:cs="Times New Roman"/>
          <w:color w:val="000000"/>
          <w:sz w:val="24"/>
          <w:szCs w:val="24"/>
          <w:lang w:eastAsia="it-IT"/>
        </w:rPr>
        <w:t xml:space="preserve">n. </w:t>
      </w:r>
      <w:r w:rsidRPr="008454D8">
        <w:rPr>
          <w:rFonts w:ascii="Times New Roman" w:eastAsia="Times New Roman" w:hAnsi="Times New Roman" w:cs="Times New Roman"/>
          <w:color w:val="000000"/>
          <w:sz w:val="24"/>
          <w:szCs w:val="24"/>
          <w:lang w:eastAsia="it-IT"/>
        </w:rPr>
        <w:t>917/86, che testualmente</w:t>
      </w:r>
      <w:r w:rsidR="00C53BD9">
        <w:rPr>
          <w:rFonts w:ascii="Times New Roman" w:eastAsia="Times New Roman" w:hAnsi="Times New Roman" w:cs="Times New Roman"/>
          <w:color w:val="000000"/>
          <w:sz w:val="24"/>
          <w:szCs w:val="24"/>
          <w:lang w:eastAsia="it-IT"/>
        </w:rPr>
        <w:t xml:space="preserve"> enuncia</w:t>
      </w:r>
      <w:r w:rsidRPr="008454D8">
        <w:rPr>
          <w:rFonts w:ascii="Times New Roman" w:eastAsia="Times New Roman" w:hAnsi="Times New Roman" w:cs="Times New Roman"/>
          <w:color w:val="000000"/>
          <w:sz w:val="24"/>
          <w:szCs w:val="24"/>
          <w:lang w:eastAsia="it-IT"/>
        </w:rPr>
        <w:t xml:space="preserve">: </w:t>
      </w:r>
      <w:r w:rsidRPr="008454D8">
        <w:rPr>
          <w:rFonts w:ascii="Times New Roman" w:eastAsia="Times New Roman" w:hAnsi="Times New Roman" w:cs="Times New Roman"/>
          <w:i/>
          <w:color w:val="000000"/>
          <w:sz w:val="24"/>
          <w:szCs w:val="24"/>
          <w:lang w:eastAsia="it-IT"/>
        </w:rPr>
        <w:t>“L’imposta è dovuta per anni solari, a</w:t>
      </w:r>
      <w:r w:rsidR="00CF480E">
        <w:rPr>
          <w:rFonts w:ascii="Times New Roman" w:eastAsia="Times New Roman" w:hAnsi="Times New Roman" w:cs="Times New Roman"/>
          <w:i/>
          <w:color w:val="000000"/>
          <w:sz w:val="24"/>
          <w:szCs w:val="24"/>
          <w:lang w:eastAsia="it-IT"/>
        </w:rPr>
        <w:t xml:space="preserve"> ciascuno dei quali corrisponde </w:t>
      </w:r>
      <w:r w:rsidRPr="008454D8">
        <w:rPr>
          <w:rFonts w:ascii="Times New Roman" w:eastAsia="Times New Roman" w:hAnsi="Times New Roman" w:cs="Times New Roman"/>
          <w:i/>
          <w:color w:val="000000"/>
          <w:sz w:val="24"/>
          <w:szCs w:val="24"/>
          <w:lang w:eastAsia="it-IT"/>
        </w:rPr>
        <w:t>un’obbligazione</w:t>
      </w:r>
      <w:r w:rsidR="00CF480E">
        <w:rPr>
          <w:rFonts w:ascii="Times New Roman" w:eastAsia="Times New Roman" w:hAnsi="Times New Roman" w:cs="Times New Roman"/>
          <w:i/>
          <w:color w:val="000000"/>
          <w:sz w:val="24"/>
          <w:szCs w:val="24"/>
          <w:lang w:eastAsia="it-IT"/>
        </w:rPr>
        <w:t xml:space="preserve"> </w:t>
      </w:r>
      <w:r w:rsidRPr="008454D8">
        <w:rPr>
          <w:rFonts w:ascii="Times New Roman" w:eastAsia="Times New Roman" w:hAnsi="Times New Roman" w:cs="Times New Roman"/>
          <w:i/>
          <w:color w:val="000000"/>
          <w:sz w:val="24"/>
          <w:szCs w:val="24"/>
          <w:lang w:eastAsia="it-IT"/>
        </w:rPr>
        <w:t>tributaria</w:t>
      </w:r>
      <w:r w:rsidR="00CF480E">
        <w:rPr>
          <w:rFonts w:ascii="Times New Roman" w:eastAsia="Times New Roman" w:hAnsi="Times New Roman" w:cs="Times New Roman"/>
          <w:i/>
          <w:color w:val="000000"/>
          <w:sz w:val="24"/>
          <w:szCs w:val="24"/>
          <w:lang w:eastAsia="it-IT"/>
        </w:rPr>
        <w:t xml:space="preserve"> </w:t>
      </w:r>
      <w:r w:rsidRPr="008454D8">
        <w:rPr>
          <w:rFonts w:ascii="Times New Roman" w:eastAsia="Times New Roman" w:hAnsi="Times New Roman" w:cs="Times New Roman"/>
          <w:i/>
          <w:color w:val="000000"/>
          <w:sz w:val="24"/>
          <w:szCs w:val="24"/>
          <w:lang w:eastAsia="it-IT"/>
        </w:rPr>
        <w:t>autonoma”</w:t>
      </w:r>
      <w:r w:rsidRPr="008454D8">
        <w:rPr>
          <w:rFonts w:ascii="Times New Roman" w:eastAsia="Times New Roman" w:hAnsi="Times New Roman" w:cs="Times New Roman"/>
          <w:color w:val="000000"/>
          <w:sz w:val="24"/>
          <w:szCs w:val="24"/>
          <w:lang w:eastAsia="it-IT"/>
        </w:rPr>
        <w:t>.</w:t>
      </w:r>
    </w:p>
    <w:p w:rsidR="00F5441C" w:rsidRPr="00142675" w:rsidRDefault="00F5441C" w:rsidP="00F5441C">
      <w:pPr>
        <w:spacing w:after="0" w:line="360" w:lineRule="auto"/>
        <w:jc w:val="both"/>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color w:val="000000"/>
          <w:sz w:val="24"/>
          <w:szCs w:val="24"/>
          <w:lang w:eastAsia="it-IT"/>
        </w:rPr>
        <w:t>Tale questione è stata oggetto di contrasto giurisprudenziale che è stato risolto dalle Sezioni Unite, con sentenza</w:t>
      </w:r>
      <w:r w:rsidRPr="00F5441C">
        <w:rPr>
          <w:rFonts w:ascii="Times New Roman" w:eastAsia="Times New Roman" w:hAnsi="Times New Roman" w:cs="Times New Roman"/>
          <w:color w:val="000000"/>
          <w:sz w:val="24"/>
          <w:szCs w:val="24"/>
          <w:lang w:eastAsia="it-IT"/>
        </w:rPr>
        <w:t xml:space="preserve"> </w:t>
      </w:r>
      <w:r w:rsidRPr="008839F6">
        <w:rPr>
          <w:rFonts w:ascii="Times New Roman" w:eastAsia="Times New Roman" w:hAnsi="Times New Roman" w:cs="Times New Roman"/>
          <w:b/>
          <w:color w:val="000000"/>
          <w:sz w:val="24"/>
          <w:szCs w:val="24"/>
          <w:lang w:eastAsia="it-IT"/>
        </w:rPr>
        <w:t>n.13916 del 2006</w:t>
      </w:r>
      <w:r w:rsidR="008839F6">
        <w:rPr>
          <w:rFonts w:ascii="Times New Roman" w:eastAsia="Times New Roman" w:hAnsi="Times New Roman" w:cs="Times New Roman"/>
          <w:color w:val="000000"/>
          <w:sz w:val="24"/>
          <w:szCs w:val="24"/>
          <w:lang w:eastAsia="it-IT"/>
        </w:rPr>
        <w:t xml:space="preserve">, </w:t>
      </w:r>
      <w:r w:rsidR="00861DC8">
        <w:rPr>
          <w:rFonts w:ascii="Times New Roman" w:eastAsia="Times New Roman" w:hAnsi="Times New Roman" w:cs="Times New Roman"/>
          <w:color w:val="000000"/>
          <w:sz w:val="24"/>
          <w:szCs w:val="24"/>
          <w:lang w:eastAsia="it-IT"/>
        </w:rPr>
        <w:t xml:space="preserve">con la quale </w:t>
      </w:r>
      <w:r w:rsidR="008839F6">
        <w:rPr>
          <w:rFonts w:ascii="Times New Roman" w:eastAsia="Times New Roman" w:hAnsi="Times New Roman" w:cs="Times New Roman"/>
          <w:color w:val="000000"/>
          <w:sz w:val="24"/>
          <w:szCs w:val="24"/>
          <w:lang w:eastAsia="it-IT"/>
        </w:rPr>
        <w:t xml:space="preserve">hanno statuito </w:t>
      </w:r>
      <w:r w:rsidRPr="00F5441C">
        <w:rPr>
          <w:rFonts w:ascii="Times New Roman" w:eastAsia="Times New Roman" w:hAnsi="Times New Roman" w:cs="Times New Roman"/>
          <w:color w:val="000000"/>
          <w:sz w:val="24"/>
          <w:szCs w:val="24"/>
          <w:lang w:eastAsia="it-IT"/>
        </w:rPr>
        <w:t xml:space="preserve">che la risoluzione di questioni di fatto e di diritto </w:t>
      </w:r>
      <w:r w:rsidR="00861DC8">
        <w:rPr>
          <w:rFonts w:ascii="Times New Roman" w:eastAsia="Times New Roman" w:hAnsi="Times New Roman" w:cs="Times New Roman"/>
          <w:color w:val="000000"/>
          <w:sz w:val="24"/>
          <w:szCs w:val="24"/>
          <w:lang w:eastAsia="it-IT"/>
        </w:rPr>
        <w:t xml:space="preserve">ha </w:t>
      </w:r>
      <w:r w:rsidRPr="00F5441C">
        <w:rPr>
          <w:rFonts w:ascii="Times New Roman" w:eastAsia="Times New Roman" w:hAnsi="Times New Roman" w:cs="Times New Roman"/>
          <w:color w:val="000000"/>
          <w:sz w:val="24"/>
          <w:szCs w:val="24"/>
          <w:lang w:eastAsia="it-IT"/>
        </w:rPr>
        <w:t xml:space="preserve">valore extra </w:t>
      </w:r>
      <w:proofErr w:type="spellStart"/>
      <w:r w:rsidRPr="00F5441C">
        <w:rPr>
          <w:rFonts w:ascii="Times New Roman" w:eastAsia="Times New Roman" w:hAnsi="Times New Roman" w:cs="Times New Roman"/>
          <w:color w:val="000000"/>
          <w:sz w:val="24"/>
          <w:szCs w:val="24"/>
          <w:lang w:eastAsia="it-IT"/>
        </w:rPr>
        <w:t>litem</w:t>
      </w:r>
      <w:proofErr w:type="spellEnd"/>
      <w:r w:rsidRPr="00F5441C">
        <w:rPr>
          <w:rFonts w:ascii="Times New Roman" w:eastAsia="Times New Roman" w:hAnsi="Times New Roman" w:cs="Times New Roman"/>
          <w:color w:val="000000"/>
          <w:sz w:val="24"/>
          <w:szCs w:val="24"/>
          <w:lang w:eastAsia="it-IT"/>
        </w:rPr>
        <w:t xml:space="preserve">, ovvero </w:t>
      </w:r>
      <w:r w:rsidR="00142675">
        <w:rPr>
          <w:rFonts w:ascii="Times New Roman" w:eastAsia="Times New Roman" w:hAnsi="Times New Roman" w:cs="Times New Roman"/>
          <w:color w:val="000000"/>
          <w:sz w:val="24"/>
          <w:szCs w:val="24"/>
          <w:lang w:eastAsia="it-IT"/>
        </w:rPr>
        <w:t xml:space="preserve">hanno ribadito </w:t>
      </w:r>
      <w:r w:rsidR="00142675" w:rsidRPr="00142675">
        <w:rPr>
          <w:rFonts w:ascii="Times New Roman" w:eastAsia="Times New Roman" w:hAnsi="Times New Roman" w:cs="Times New Roman"/>
          <w:b/>
          <w:color w:val="000000"/>
          <w:sz w:val="24"/>
          <w:szCs w:val="24"/>
          <w:lang w:eastAsia="it-IT"/>
        </w:rPr>
        <w:t>l’</w:t>
      </w:r>
      <w:r w:rsidRPr="00142675">
        <w:rPr>
          <w:rFonts w:ascii="Times New Roman" w:eastAsia="Times New Roman" w:hAnsi="Times New Roman" w:cs="Times New Roman"/>
          <w:b/>
          <w:color w:val="000000"/>
          <w:sz w:val="24"/>
          <w:szCs w:val="24"/>
          <w:lang w:eastAsia="it-IT"/>
        </w:rPr>
        <w:t>efficacia ult</w:t>
      </w:r>
      <w:r w:rsidR="00142675" w:rsidRPr="00142675">
        <w:rPr>
          <w:rFonts w:ascii="Times New Roman" w:eastAsia="Times New Roman" w:hAnsi="Times New Roman" w:cs="Times New Roman"/>
          <w:b/>
          <w:color w:val="000000"/>
          <w:sz w:val="24"/>
          <w:szCs w:val="24"/>
          <w:lang w:eastAsia="it-IT"/>
        </w:rPr>
        <w:t>r</w:t>
      </w:r>
      <w:r w:rsidRPr="00142675">
        <w:rPr>
          <w:rFonts w:ascii="Times New Roman" w:eastAsia="Times New Roman" w:hAnsi="Times New Roman" w:cs="Times New Roman"/>
          <w:b/>
          <w:color w:val="000000"/>
          <w:sz w:val="24"/>
          <w:szCs w:val="24"/>
          <w:lang w:eastAsia="it-IT"/>
        </w:rPr>
        <w:t>a annuale vincolante del giudicato.</w:t>
      </w:r>
    </w:p>
    <w:p w:rsidR="00F5441C" w:rsidRDefault="00F5441C" w:rsidP="00F5441C">
      <w:pPr>
        <w:spacing w:after="0" w:line="360" w:lineRule="auto"/>
        <w:jc w:val="both"/>
        <w:rPr>
          <w:rFonts w:ascii="Times New Roman" w:eastAsia="Times New Roman" w:hAnsi="Times New Roman" w:cs="Times New Roman"/>
          <w:color w:val="000000"/>
          <w:sz w:val="24"/>
          <w:szCs w:val="24"/>
          <w:lang w:eastAsia="it-IT"/>
        </w:rPr>
      </w:pPr>
      <w:r w:rsidRPr="00F5441C">
        <w:rPr>
          <w:rFonts w:ascii="Times New Roman" w:eastAsia="Times New Roman" w:hAnsi="Times New Roman" w:cs="Times New Roman"/>
          <w:color w:val="000000"/>
          <w:sz w:val="24"/>
          <w:szCs w:val="24"/>
          <w:lang w:eastAsia="it-IT"/>
        </w:rPr>
        <w:t xml:space="preserve">Nella sentenza </w:t>
      </w:r>
      <w:r w:rsidR="00C325C3" w:rsidRPr="00861DC8">
        <w:rPr>
          <w:rFonts w:ascii="Times New Roman" w:eastAsia="Times New Roman" w:hAnsi="Times New Roman" w:cs="Times New Roman"/>
          <w:sz w:val="24"/>
          <w:szCs w:val="24"/>
          <w:lang w:eastAsia="it-IT"/>
        </w:rPr>
        <w:t>veniva,</w:t>
      </w:r>
      <w:r w:rsidRPr="00861DC8">
        <w:rPr>
          <w:rFonts w:ascii="Times New Roman" w:eastAsia="Times New Roman" w:hAnsi="Times New Roman" w:cs="Times New Roman"/>
          <w:sz w:val="24"/>
          <w:szCs w:val="24"/>
          <w:lang w:eastAsia="it-IT"/>
        </w:rPr>
        <w:t xml:space="preserve"> comunque</w:t>
      </w:r>
      <w:r w:rsidR="00C325C3">
        <w:rPr>
          <w:rFonts w:ascii="Times New Roman" w:eastAsia="Times New Roman" w:hAnsi="Times New Roman" w:cs="Times New Roman"/>
          <w:color w:val="000000"/>
          <w:sz w:val="24"/>
          <w:szCs w:val="24"/>
          <w:lang w:eastAsia="it-IT"/>
        </w:rPr>
        <w:t>,</w:t>
      </w:r>
      <w:r w:rsidRPr="00F5441C">
        <w:rPr>
          <w:rFonts w:ascii="Times New Roman" w:eastAsia="Times New Roman" w:hAnsi="Times New Roman" w:cs="Times New Roman"/>
          <w:color w:val="000000"/>
          <w:sz w:val="24"/>
          <w:szCs w:val="24"/>
          <w:lang w:eastAsia="it-IT"/>
        </w:rPr>
        <w:t xml:space="preserve"> precisato che l’efficacia esterna del giudicato non era possibile per tutte le statuizioni della sentenza ma solo per quelle “</w:t>
      </w:r>
      <w:r w:rsidRPr="00F5441C">
        <w:rPr>
          <w:rFonts w:ascii="Times New Roman" w:eastAsia="Times New Roman" w:hAnsi="Times New Roman" w:cs="Times New Roman"/>
          <w:i/>
          <w:color w:val="000000"/>
          <w:sz w:val="24"/>
          <w:szCs w:val="24"/>
          <w:lang w:eastAsia="it-IT"/>
        </w:rPr>
        <w:t xml:space="preserve">relative a qualificazioni giuridiche o ad altri </w:t>
      </w:r>
      <w:r w:rsidRPr="00F5441C">
        <w:rPr>
          <w:rFonts w:ascii="Times New Roman" w:eastAsia="Times New Roman" w:hAnsi="Times New Roman" w:cs="Times New Roman"/>
          <w:i/>
          <w:color w:val="000000"/>
          <w:sz w:val="24"/>
          <w:szCs w:val="24"/>
          <w:lang w:eastAsia="it-IT"/>
        </w:rPr>
        <w:lastRenderedPageBreak/>
        <w:t>eventuali elementi preliminari rispetto ai quali possa dirsi sussistere un interesse protetto avente il carattere della durevolezza nel tempo”</w:t>
      </w:r>
      <w:r w:rsidRPr="00F5441C">
        <w:rPr>
          <w:rFonts w:ascii="Times New Roman" w:eastAsia="Times New Roman" w:hAnsi="Times New Roman" w:cs="Times New Roman"/>
          <w:color w:val="000000"/>
          <w:sz w:val="24"/>
          <w:szCs w:val="24"/>
          <w:lang w:eastAsia="it-IT"/>
        </w:rPr>
        <w:t>.</w:t>
      </w:r>
    </w:p>
    <w:p w:rsidR="00F5441C" w:rsidRDefault="00F5441C" w:rsidP="00F5441C">
      <w:pPr>
        <w:spacing w:after="0" w:line="36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Le Sezioni Unite, basandosi sulla concezione dualistica del processo tributario</w:t>
      </w:r>
      <w:r w:rsidR="00C325C3">
        <w:rPr>
          <w:rFonts w:ascii="Times New Roman" w:eastAsia="Times New Roman" w:hAnsi="Times New Roman" w:cs="Times New Roman"/>
          <w:color w:val="000000"/>
          <w:sz w:val="24"/>
          <w:szCs w:val="24"/>
          <w:lang w:eastAsia="it-IT"/>
        </w:rPr>
        <w:t>,</w:t>
      </w:r>
      <w:r>
        <w:rPr>
          <w:rFonts w:ascii="Times New Roman" w:eastAsia="Times New Roman" w:hAnsi="Times New Roman" w:cs="Times New Roman"/>
          <w:color w:val="000000"/>
          <w:sz w:val="24"/>
          <w:szCs w:val="24"/>
          <w:lang w:eastAsia="it-IT"/>
        </w:rPr>
        <w:t xml:space="preserve"> </w:t>
      </w:r>
      <w:r w:rsidR="00861DC8">
        <w:rPr>
          <w:rFonts w:ascii="Times New Roman" w:eastAsia="Times New Roman" w:hAnsi="Times New Roman" w:cs="Times New Roman"/>
          <w:color w:val="000000"/>
          <w:sz w:val="24"/>
          <w:szCs w:val="24"/>
          <w:lang w:eastAsia="it-IT"/>
        </w:rPr>
        <w:t xml:space="preserve">hanno sostenuto </w:t>
      </w:r>
      <w:proofErr w:type="gramStart"/>
      <w:r>
        <w:rPr>
          <w:rFonts w:ascii="Times New Roman" w:eastAsia="Times New Roman" w:hAnsi="Times New Roman" w:cs="Times New Roman"/>
          <w:color w:val="000000"/>
          <w:sz w:val="24"/>
          <w:szCs w:val="24"/>
          <w:lang w:eastAsia="it-IT"/>
        </w:rPr>
        <w:t>che  il</w:t>
      </w:r>
      <w:proofErr w:type="gramEnd"/>
      <w:r>
        <w:rPr>
          <w:rFonts w:ascii="Times New Roman" w:eastAsia="Times New Roman" w:hAnsi="Times New Roman" w:cs="Times New Roman"/>
          <w:color w:val="000000"/>
          <w:sz w:val="24"/>
          <w:szCs w:val="24"/>
          <w:lang w:eastAsia="it-IT"/>
        </w:rPr>
        <w:t xml:space="preserve"> giudicato </w:t>
      </w:r>
      <w:r w:rsidRPr="005F7226">
        <w:rPr>
          <w:rFonts w:ascii="Times New Roman" w:eastAsia="Times New Roman" w:hAnsi="Times New Roman" w:cs="Times New Roman"/>
          <w:color w:val="000000"/>
          <w:sz w:val="24"/>
          <w:szCs w:val="24"/>
          <w:lang w:eastAsia="it-IT"/>
        </w:rPr>
        <w:t>non esaurisce i propri effetti nel limitato perimetro del giudizio ma ha una potenziale capacità espansiva in altri giudizi tra le stesse parti, secondo le medesime regole che disciplinano, nel processo civile, il giudicato esterno</w:t>
      </w:r>
      <w:r>
        <w:rPr>
          <w:rFonts w:ascii="Times New Roman" w:eastAsia="Times New Roman" w:hAnsi="Times New Roman" w:cs="Times New Roman"/>
          <w:color w:val="000000"/>
          <w:sz w:val="24"/>
          <w:szCs w:val="24"/>
          <w:lang w:eastAsia="it-IT"/>
        </w:rPr>
        <w:t>.</w:t>
      </w:r>
    </w:p>
    <w:p w:rsidR="008454D8" w:rsidRDefault="00F5441C" w:rsidP="00F5441C">
      <w:pPr>
        <w:spacing w:after="0" w:line="36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Di conseguenza, </w:t>
      </w:r>
      <w:r w:rsidRPr="00F5441C">
        <w:rPr>
          <w:rFonts w:ascii="Times New Roman" w:eastAsia="Times New Roman" w:hAnsi="Times New Roman" w:cs="Times New Roman"/>
          <w:color w:val="000000"/>
          <w:sz w:val="24"/>
          <w:szCs w:val="24"/>
          <w:lang w:eastAsia="it-IT"/>
        </w:rPr>
        <w:t>il criterio dell’autonomia dei periodi di imposta non impedisce che il giudicato relativo ad uno di essi faccia stato anche per altr</w:t>
      </w:r>
      <w:r w:rsidR="00142675">
        <w:rPr>
          <w:rFonts w:ascii="Times New Roman" w:eastAsia="Times New Roman" w:hAnsi="Times New Roman" w:cs="Times New Roman"/>
          <w:color w:val="000000"/>
          <w:sz w:val="24"/>
          <w:szCs w:val="24"/>
          <w:lang w:eastAsia="it-IT"/>
        </w:rPr>
        <w:t>i quando incide</w:t>
      </w:r>
      <w:r w:rsidRPr="00F5441C">
        <w:rPr>
          <w:rFonts w:ascii="Times New Roman" w:eastAsia="Times New Roman" w:hAnsi="Times New Roman" w:cs="Times New Roman"/>
          <w:color w:val="000000"/>
          <w:sz w:val="24"/>
          <w:szCs w:val="24"/>
          <w:lang w:eastAsia="it-IT"/>
        </w:rPr>
        <w:t xml:space="preserve"> su elementi che siano rilevanti per più periodi di imposta e </w:t>
      </w:r>
      <w:r>
        <w:rPr>
          <w:rFonts w:ascii="Times New Roman" w:eastAsia="Times New Roman" w:hAnsi="Times New Roman" w:cs="Times New Roman"/>
          <w:color w:val="000000"/>
          <w:sz w:val="24"/>
          <w:szCs w:val="24"/>
          <w:lang w:eastAsia="it-IT"/>
        </w:rPr>
        <w:t>riguardi</w:t>
      </w:r>
      <w:r w:rsidR="00142675">
        <w:rPr>
          <w:rFonts w:ascii="Times New Roman" w:eastAsia="Times New Roman" w:hAnsi="Times New Roman" w:cs="Times New Roman"/>
          <w:color w:val="000000"/>
          <w:sz w:val="24"/>
          <w:szCs w:val="24"/>
          <w:lang w:eastAsia="it-IT"/>
        </w:rPr>
        <w:t xml:space="preserve"> </w:t>
      </w:r>
      <w:r w:rsidRPr="00F5441C">
        <w:rPr>
          <w:rFonts w:ascii="Times New Roman" w:eastAsia="Times New Roman" w:hAnsi="Times New Roman" w:cs="Times New Roman"/>
          <w:color w:val="000000"/>
          <w:sz w:val="24"/>
          <w:szCs w:val="24"/>
          <w:lang w:eastAsia="it-IT"/>
        </w:rPr>
        <w:t xml:space="preserve">elementi costitutivi di fattispecie a carattere duraturo, ovvero fatti o qualificazioni giuridiche di fatti rimasti immutati nei diversi periodi di imposta (Cass. </w:t>
      </w:r>
      <w:r w:rsidR="006145FC">
        <w:rPr>
          <w:rFonts w:ascii="Times New Roman" w:eastAsia="Times New Roman" w:hAnsi="Times New Roman" w:cs="Times New Roman"/>
          <w:color w:val="000000"/>
          <w:sz w:val="24"/>
          <w:szCs w:val="24"/>
          <w:lang w:eastAsia="it-IT"/>
        </w:rPr>
        <w:t>nn.</w:t>
      </w:r>
      <w:r w:rsidRPr="00F5441C">
        <w:rPr>
          <w:rFonts w:ascii="Times New Roman" w:eastAsia="Times New Roman" w:hAnsi="Times New Roman" w:cs="Times New Roman"/>
          <w:color w:val="000000"/>
          <w:sz w:val="24"/>
          <w:szCs w:val="24"/>
          <w:lang w:eastAsia="it-IT"/>
        </w:rPr>
        <w:t>25681/2006, 16260/2007, 16258/2007, 14012/2007).</w:t>
      </w:r>
    </w:p>
    <w:p w:rsidR="008454D8" w:rsidRDefault="00142675" w:rsidP="006C6884">
      <w:pPr>
        <w:spacing w:after="0" w:line="36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Pertanto</w:t>
      </w:r>
      <w:r w:rsidR="006C6884" w:rsidRPr="005F7226">
        <w:rPr>
          <w:rFonts w:ascii="Times New Roman" w:eastAsia="Times New Roman" w:hAnsi="Times New Roman" w:cs="Times New Roman"/>
          <w:color w:val="000000"/>
          <w:sz w:val="24"/>
          <w:szCs w:val="24"/>
          <w:lang w:eastAsia="it-IT"/>
        </w:rPr>
        <w:t>, come nel processo civile, anche nel processo tributario l’assegnazione di un valore stabile ed immutabile al giudicato attua i principi del giusto processo e della ragionevole durata dello stesso (art.111 Cost.) e corrisponde al superiore interesse non solo della giustizia, ma anche delle parti, poiché tutela anche il diritto di difesa delle stesse (art.24 Cost.).</w:t>
      </w:r>
    </w:p>
    <w:p w:rsidR="006C6884" w:rsidRDefault="006C6884" w:rsidP="006C6884">
      <w:pPr>
        <w:spacing w:after="0" w:line="360" w:lineRule="auto"/>
        <w:jc w:val="both"/>
        <w:rPr>
          <w:rFonts w:ascii="Times New Roman" w:eastAsia="Times New Roman" w:hAnsi="Times New Roman" w:cs="Times New Roman"/>
          <w:color w:val="000000"/>
          <w:sz w:val="24"/>
          <w:szCs w:val="24"/>
          <w:lang w:eastAsia="it-IT"/>
        </w:rPr>
      </w:pPr>
      <w:r w:rsidRPr="00861DC8">
        <w:rPr>
          <w:rFonts w:ascii="Times New Roman" w:eastAsia="Times New Roman" w:hAnsi="Times New Roman" w:cs="Times New Roman"/>
          <w:color w:val="000000"/>
          <w:sz w:val="24"/>
          <w:szCs w:val="24"/>
          <w:lang w:eastAsia="it-IT"/>
        </w:rPr>
        <w:t>Successivamente, per</w:t>
      </w:r>
      <w:r w:rsidRPr="005F7226">
        <w:rPr>
          <w:rFonts w:ascii="Times New Roman" w:eastAsia="Times New Roman" w:hAnsi="Times New Roman" w:cs="Times New Roman"/>
          <w:color w:val="000000"/>
          <w:sz w:val="24"/>
          <w:szCs w:val="24"/>
          <w:lang w:eastAsia="it-IT"/>
        </w:rPr>
        <w:t>ò, veniva ritenuta necessaria l’esistenza di una relazione giuridica tra i diritti dedotti nei due giudizi o</w:t>
      </w:r>
      <w:r w:rsidR="00C325C3">
        <w:rPr>
          <w:rFonts w:ascii="Times New Roman" w:eastAsia="Times New Roman" w:hAnsi="Times New Roman" w:cs="Times New Roman"/>
          <w:color w:val="000000"/>
          <w:sz w:val="24"/>
          <w:szCs w:val="24"/>
          <w:lang w:eastAsia="it-IT"/>
        </w:rPr>
        <w:t>,</w:t>
      </w:r>
      <w:r w:rsidRPr="005F7226">
        <w:rPr>
          <w:rFonts w:ascii="Times New Roman" w:eastAsia="Times New Roman" w:hAnsi="Times New Roman" w:cs="Times New Roman"/>
          <w:color w:val="000000"/>
          <w:sz w:val="24"/>
          <w:szCs w:val="24"/>
          <w:lang w:eastAsia="it-IT"/>
        </w:rPr>
        <w:t xml:space="preserve"> comunque</w:t>
      </w:r>
      <w:r w:rsidR="00C325C3">
        <w:rPr>
          <w:rFonts w:ascii="Times New Roman" w:eastAsia="Times New Roman" w:hAnsi="Times New Roman" w:cs="Times New Roman"/>
          <w:color w:val="000000"/>
          <w:sz w:val="24"/>
          <w:szCs w:val="24"/>
          <w:lang w:eastAsia="it-IT"/>
        </w:rPr>
        <w:t>,</w:t>
      </w:r>
      <w:r w:rsidRPr="005F7226">
        <w:rPr>
          <w:rFonts w:ascii="Times New Roman" w:eastAsia="Times New Roman" w:hAnsi="Times New Roman" w:cs="Times New Roman"/>
          <w:color w:val="000000"/>
          <w:sz w:val="24"/>
          <w:szCs w:val="24"/>
          <w:lang w:eastAsia="it-IT"/>
        </w:rPr>
        <w:t xml:space="preserve"> del medesimo rapporto giuridico di impost</w:t>
      </w:r>
      <w:r w:rsidR="00C325C3">
        <w:rPr>
          <w:rFonts w:ascii="Times New Roman" w:eastAsia="Times New Roman" w:hAnsi="Times New Roman" w:cs="Times New Roman"/>
          <w:color w:val="000000"/>
          <w:sz w:val="24"/>
          <w:szCs w:val="24"/>
          <w:lang w:eastAsia="it-IT"/>
        </w:rPr>
        <w:t>a quale oggetto dei due giudizi</w:t>
      </w:r>
      <w:r w:rsidRPr="005F7226">
        <w:rPr>
          <w:rFonts w:ascii="Times New Roman" w:eastAsia="Times New Roman" w:hAnsi="Times New Roman" w:cs="Times New Roman"/>
          <w:color w:val="000000"/>
          <w:sz w:val="24"/>
          <w:szCs w:val="24"/>
          <w:lang w:eastAsia="it-IT"/>
        </w:rPr>
        <w:t xml:space="preserve"> tra le stesse parti e l’identicità della questione</w:t>
      </w:r>
      <w:r w:rsidR="00C325C3">
        <w:rPr>
          <w:rFonts w:ascii="Times New Roman" w:eastAsia="Times New Roman" w:hAnsi="Times New Roman" w:cs="Times New Roman"/>
          <w:color w:val="000000"/>
          <w:sz w:val="24"/>
          <w:szCs w:val="24"/>
          <w:lang w:eastAsia="it-IT"/>
        </w:rPr>
        <w:t>,</w:t>
      </w:r>
      <w:r w:rsidRPr="005F7226">
        <w:rPr>
          <w:rFonts w:ascii="Times New Roman" w:eastAsia="Times New Roman" w:hAnsi="Times New Roman" w:cs="Times New Roman"/>
          <w:color w:val="000000"/>
          <w:sz w:val="24"/>
          <w:szCs w:val="24"/>
          <w:lang w:eastAsia="it-IT"/>
        </w:rPr>
        <w:t xml:space="preserve"> sia nella componente di fatto che di diritto (Cass.</w:t>
      </w:r>
      <w:r w:rsidR="00C325C3">
        <w:rPr>
          <w:rFonts w:ascii="Times New Roman" w:eastAsia="Times New Roman" w:hAnsi="Times New Roman" w:cs="Times New Roman"/>
          <w:color w:val="000000"/>
          <w:sz w:val="24"/>
          <w:szCs w:val="24"/>
          <w:lang w:eastAsia="it-IT"/>
        </w:rPr>
        <w:tab/>
      </w:r>
      <w:r w:rsidRPr="005F7226">
        <w:rPr>
          <w:rFonts w:ascii="Times New Roman" w:eastAsia="Times New Roman" w:hAnsi="Times New Roman" w:cs="Times New Roman"/>
          <w:color w:val="000000"/>
          <w:sz w:val="24"/>
          <w:szCs w:val="24"/>
          <w:lang w:eastAsia="it-IT"/>
        </w:rPr>
        <w:t xml:space="preserve"> </w:t>
      </w:r>
      <w:r w:rsidR="00C325C3">
        <w:rPr>
          <w:rFonts w:ascii="Times New Roman" w:eastAsia="Times New Roman" w:hAnsi="Times New Roman" w:cs="Times New Roman"/>
          <w:color w:val="000000"/>
          <w:sz w:val="24"/>
          <w:szCs w:val="24"/>
          <w:lang w:eastAsia="it-IT"/>
        </w:rPr>
        <w:t xml:space="preserve">n. </w:t>
      </w:r>
      <w:r w:rsidRPr="005F7226">
        <w:rPr>
          <w:rFonts w:ascii="Times New Roman" w:eastAsia="Times New Roman" w:hAnsi="Times New Roman" w:cs="Times New Roman"/>
          <w:color w:val="000000"/>
          <w:sz w:val="24"/>
          <w:szCs w:val="24"/>
          <w:lang w:eastAsia="it-IT"/>
        </w:rPr>
        <w:t>4607/2008</w:t>
      </w:r>
      <w:r w:rsidR="00C325C3">
        <w:rPr>
          <w:rFonts w:ascii="Times New Roman" w:eastAsia="Times New Roman" w:hAnsi="Times New Roman" w:cs="Times New Roman"/>
          <w:color w:val="000000"/>
          <w:sz w:val="24"/>
          <w:szCs w:val="24"/>
          <w:lang w:eastAsia="it-IT"/>
        </w:rPr>
        <w:tab/>
      </w:r>
      <w:r w:rsidR="00AE2F0E">
        <w:rPr>
          <w:rFonts w:ascii="Times New Roman" w:eastAsia="Times New Roman" w:hAnsi="Times New Roman" w:cs="Times New Roman"/>
          <w:color w:val="000000"/>
          <w:sz w:val="24"/>
          <w:szCs w:val="24"/>
          <w:lang w:eastAsia="it-IT"/>
        </w:rPr>
        <w:t>; Cass.</w:t>
      </w:r>
      <w:r w:rsidR="00C325C3">
        <w:rPr>
          <w:rFonts w:ascii="Times New Roman" w:eastAsia="Times New Roman" w:hAnsi="Times New Roman" w:cs="Times New Roman"/>
          <w:color w:val="000000"/>
          <w:sz w:val="24"/>
          <w:szCs w:val="24"/>
          <w:lang w:eastAsia="it-IT"/>
        </w:rPr>
        <w:tab/>
        <w:t xml:space="preserve"> n.</w:t>
      </w:r>
      <w:r w:rsidRPr="005F7226">
        <w:rPr>
          <w:rFonts w:ascii="Times New Roman" w:eastAsia="Times New Roman" w:hAnsi="Times New Roman" w:cs="Times New Roman"/>
          <w:color w:val="000000"/>
          <w:sz w:val="24"/>
          <w:szCs w:val="24"/>
          <w:lang w:eastAsia="it-IT"/>
        </w:rPr>
        <w:t>25702/2009).</w:t>
      </w:r>
      <w:r w:rsidRPr="005F7226">
        <w:rPr>
          <w:rFonts w:ascii="Times New Roman" w:eastAsia="Times New Roman" w:hAnsi="Times New Roman" w:cs="Times New Roman"/>
          <w:color w:val="000000"/>
          <w:sz w:val="24"/>
          <w:szCs w:val="24"/>
          <w:lang w:eastAsia="it-IT"/>
        </w:rPr>
        <w:br/>
        <w:t xml:space="preserve">La necessità della identità di imposta nei due giudizi è affermata anche in epoca più recente dal </w:t>
      </w:r>
      <w:r w:rsidR="000C4782">
        <w:rPr>
          <w:rFonts w:ascii="Times New Roman" w:eastAsia="Times New Roman" w:hAnsi="Times New Roman" w:cs="Times New Roman"/>
          <w:color w:val="000000"/>
          <w:sz w:val="24"/>
          <w:szCs w:val="24"/>
          <w:lang w:eastAsia="it-IT"/>
        </w:rPr>
        <w:t>g</w:t>
      </w:r>
      <w:r w:rsidRPr="005F7226">
        <w:rPr>
          <w:rFonts w:ascii="Times New Roman" w:eastAsia="Times New Roman" w:hAnsi="Times New Roman" w:cs="Times New Roman"/>
          <w:color w:val="000000"/>
          <w:sz w:val="24"/>
          <w:szCs w:val="24"/>
          <w:lang w:eastAsia="it-IT"/>
        </w:rPr>
        <w:t>iudice di legittimità (Cass</w:t>
      </w:r>
      <w:r w:rsidR="00C325C3">
        <w:rPr>
          <w:rFonts w:ascii="Times New Roman" w:eastAsia="Times New Roman" w:hAnsi="Times New Roman" w:cs="Times New Roman"/>
          <w:color w:val="000000"/>
          <w:sz w:val="24"/>
          <w:szCs w:val="24"/>
          <w:lang w:eastAsia="it-IT"/>
        </w:rPr>
        <w:t>. n.</w:t>
      </w:r>
      <w:r w:rsidRPr="005F7226">
        <w:rPr>
          <w:rFonts w:ascii="Times New Roman" w:eastAsia="Times New Roman" w:hAnsi="Times New Roman" w:cs="Times New Roman"/>
          <w:color w:val="000000"/>
          <w:sz w:val="24"/>
          <w:szCs w:val="24"/>
          <w:lang w:eastAsia="it-IT"/>
        </w:rPr>
        <w:t xml:space="preserve"> 19044/2014) che la giustifica facendo riferimento alle diversità strutturali esistenti tra le imposte diverse, precisando che l’efficacia preclusiva del giudicato esterno deve essere ammessa </w:t>
      </w:r>
      <w:r>
        <w:rPr>
          <w:rFonts w:ascii="Times New Roman" w:eastAsia="Times New Roman" w:hAnsi="Times New Roman" w:cs="Times New Roman"/>
          <w:color w:val="000000"/>
          <w:sz w:val="24"/>
          <w:szCs w:val="24"/>
          <w:lang w:eastAsia="it-IT"/>
        </w:rPr>
        <w:tab/>
      </w:r>
      <w:r w:rsidRPr="005F7226">
        <w:rPr>
          <w:rFonts w:ascii="Times New Roman" w:eastAsia="Times New Roman" w:hAnsi="Times New Roman" w:cs="Times New Roman"/>
          <w:color w:val="000000"/>
          <w:sz w:val="24"/>
          <w:szCs w:val="24"/>
          <w:lang w:eastAsia="it-IT"/>
        </w:rPr>
        <w:t>entro</w:t>
      </w:r>
      <w:r w:rsidR="00142675">
        <w:rPr>
          <w:rFonts w:ascii="Times New Roman" w:eastAsia="Times New Roman" w:hAnsi="Times New Roman" w:cs="Times New Roman"/>
          <w:color w:val="000000"/>
          <w:sz w:val="24"/>
          <w:szCs w:val="24"/>
          <w:lang w:eastAsia="it-IT"/>
        </w:rPr>
        <w:t xml:space="preserve"> </w:t>
      </w:r>
      <w:r w:rsidRPr="005F7226">
        <w:rPr>
          <w:rFonts w:ascii="Times New Roman" w:eastAsia="Times New Roman" w:hAnsi="Times New Roman" w:cs="Times New Roman"/>
          <w:color w:val="000000"/>
          <w:sz w:val="24"/>
          <w:szCs w:val="24"/>
          <w:lang w:eastAsia="it-IT"/>
        </w:rPr>
        <w:t>rigorosi</w:t>
      </w:r>
      <w:r w:rsidR="00C325C3">
        <w:rPr>
          <w:rFonts w:ascii="Times New Roman" w:eastAsia="Times New Roman" w:hAnsi="Times New Roman" w:cs="Times New Roman"/>
          <w:color w:val="000000"/>
          <w:sz w:val="24"/>
          <w:szCs w:val="24"/>
          <w:lang w:eastAsia="it-IT"/>
        </w:rPr>
        <w:tab/>
      </w:r>
      <w:r w:rsidR="00142675">
        <w:rPr>
          <w:rFonts w:ascii="Times New Roman" w:eastAsia="Times New Roman" w:hAnsi="Times New Roman" w:cs="Times New Roman"/>
          <w:color w:val="000000"/>
          <w:sz w:val="24"/>
          <w:szCs w:val="24"/>
          <w:lang w:eastAsia="it-IT"/>
        </w:rPr>
        <w:t xml:space="preserve"> </w:t>
      </w:r>
      <w:r w:rsidRPr="005F7226">
        <w:rPr>
          <w:rFonts w:ascii="Times New Roman" w:eastAsia="Times New Roman" w:hAnsi="Times New Roman" w:cs="Times New Roman"/>
          <w:color w:val="000000"/>
          <w:sz w:val="24"/>
          <w:szCs w:val="24"/>
          <w:lang w:eastAsia="it-IT"/>
        </w:rPr>
        <w:t>limiti</w:t>
      </w:r>
      <w:r w:rsidR="00C325C3">
        <w:rPr>
          <w:rFonts w:ascii="Times New Roman" w:eastAsia="Times New Roman" w:hAnsi="Times New Roman" w:cs="Times New Roman"/>
          <w:color w:val="000000"/>
          <w:sz w:val="24"/>
          <w:szCs w:val="24"/>
          <w:lang w:eastAsia="it-IT"/>
        </w:rPr>
        <w:tab/>
        <w:t xml:space="preserve"> </w:t>
      </w:r>
      <w:r w:rsidRPr="005F7226">
        <w:rPr>
          <w:rFonts w:ascii="Times New Roman" w:eastAsia="Times New Roman" w:hAnsi="Times New Roman" w:cs="Times New Roman"/>
          <w:color w:val="000000"/>
          <w:sz w:val="24"/>
          <w:szCs w:val="24"/>
          <w:lang w:eastAsia="it-IT"/>
        </w:rPr>
        <w:t>temporali</w:t>
      </w:r>
      <w:r w:rsidR="000C4782">
        <w:rPr>
          <w:rFonts w:ascii="Times New Roman" w:eastAsia="Times New Roman" w:hAnsi="Times New Roman" w:cs="Times New Roman"/>
          <w:color w:val="000000"/>
          <w:sz w:val="24"/>
          <w:szCs w:val="24"/>
          <w:lang w:eastAsia="it-IT"/>
        </w:rPr>
        <w:t xml:space="preserve"> </w:t>
      </w:r>
      <w:r w:rsidRPr="005F7226">
        <w:rPr>
          <w:rFonts w:ascii="Times New Roman" w:eastAsia="Times New Roman" w:hAnsi="Times New Roman" w:cs="Times New Roman"/>
          <w:color w:val="000000"/>
          <w:sz w:val="24"/>
          <w:szCs w:val="24"/>
          <w:lang w:eastAsia="it-IT"/>
        </w:rPr>
        <w:t>ed</w:t>
      </w:r>
      <w:r w:rsidR="00C325C3">
        <w:rPr>
          <w:rFonts w:ascii="Times New Roman" w:eastAsia="Times New Roman" w:hAnsi="Times New Roman" w:cs="Times New Roman"/>
          <w:color w:val="000000"/>
          <w:sz w:val="24"/>
          <w:szCs w:val="24"/>
          <w:lang w:eastAsia="it-IT"/>
        </w:rPr>
        <w:tab/>
      </w:r>
      <w:r w:rsidRPr="005F7226">
        <w:rPr>
          <w:rFonts w:ascii="Times New Roman" w:eastAsia="Times New Roman" w:hAnsi="Times New Roman" w:cs="Times New Roman"/>
          <w:color w:val="000000"/>
          <w:sz w:val="24"/>
          <w:szCs w:val="24"/>
          <w:lang w:eastAsia="it-IT"/>
        </w:rPr>
        <w:t xml:space="preserve"> oggettivi.</w:t>
      </w:r>
      <w:r w:rsidRPr="005F7226">
        <w:rPr>
          <w:rFonts w:ascii="Times New Roman" w:eastAsia="Times New Roman" w:hAnsi="Times New Roman" w:cs="Times New Roman"/>
          <w:color w:val="000000"/>
          <w:sz w:val="24"/>
          <w:szCs w:val="24"/>
          <w:lang w:eastAsia="it-IT"/>
        </w:rPr>
        <w:br/>
      </w:r>
      <w:r w:rsidR="00142675">
        <w:rPr>
          <w:rFonts w:ascii="Times New Roman" w:eastAsia="Times New Roman" w:hAnsi="Times New Roman" w:cs="Times New Roman"/>
          <w:color w:val="000000"/>
          <w:sz w:val="24"/>
          <w:szCs w:val="24"/>
          <w:lang w:eastAsia="it-IT"/>
        </w:rPr>
        <w:t>In un</w:t>
      </w:r>
      <w:r w:rsidR="00EE7A8C">
        <w:rPr>
          <w:rFonts w:ascii="Times New Roman" w:eastAsia="Times New Roman" w:hAnsi="Times New Roman" w:cs="Times New Roman"/>
          <w:color w:val="000000"/>
          <w:sz w:val="24"/>
          <w:szCs w:val="24"/>
          <w:lang w:eastAsia="it-IT"/>
        </w:rPr>
        <w:t>’</w:t>
      </w:r>
      <w:r w:rsidR="00262ED7">
        <w:rPr>
          <w:rFonts w:ascii="Times New Roman" w:eastAsia="Times New Roman" w:hAnsi="Times New Roman" w:cs="Times New Roman"/>
          <w:color w:val="000000"/>
          <w:sz w:val="24"/>
          <w:szCs w:val="24"/>
          <w:lang w:eastAsia="it-IT"/>
        </w:rPr>
        <w:t xml:space="preserve">attuale </w:t>
      </w:r>
      <w:r w:rsidR="00142675">
        <w:rPr>
          <w:rFonts w:ascii="Times New Roman" w:eastAsia="Times New Roman" w:hAnsi="Times New Roman" w:cs="Times New Roman"/>
          <w:color w:val="000000"/>
          <w:sz w:val="24"/>
          <w:szCs w:val="24"/>
          <w:lang w:eastAsia="it-IT"/>
        </w:rPr>
        <w:t>pronuncia</w:t>
      </w:r>
      <w:r w:rsidR="00C325C3">
        <w:rPr>
          <w:rFonts w:ascii="Times New Roman" w:eastAsia="Times New Roman" w:hAnsi="Times New Roman" w:cs="Times New Roman"/>
          <w:color w:val="000000"/>
          <w:sz w:val="24"/>
          <w:szCs w:val="24"/>
          <w:lang w:eastAsia="it-IT"/>
        </w:rPr>
        <w:t>,</w:t>
      </w:r>
      <w:r w:rsidR="00142675">
        <w:rPr>
          <w:rFonts w:ascii="Times New Roman" w:eastAsia="Times New Roman" w:hAnsi="Times New Roman" w:cs="Times New Roman"/>
          <w:color w:val="000000"/>
          <w:sz w:val="24"/>
          <w:szCs w:val="24"/>
          <w:lang w:eastAsia="it-IT"/>
        </w:rPr>
        <w:t xml:space="preserve"> la giurisprudenza di legittimità</w:t>
      </w:r>
      <w:r w:rsidR="00C325C3">
        <w:rPr>
          <w:rFonts w:ascii="Times New Roman" w:eastAsia="Times New Roman" w:hAnsi="Times New Roman" w:cs="Times New Roman"/>
          <w:color w:val="000000"/>
          <w:sz w:val="24"/>
          <w:szCs w:val="24"/>
          <w:lang w:eastAsia="it-IT"/>
        </w:rPr>
        <w:t xml:space="preserve"> </w:t>
      </w:r>
      <w:r w:rsidRPr="005F7226">
        <w:rPr>
          <w:rFonts w:ascii="Times New Roman" w:eastAsia="Times New Roman" w:hAnsi="Times New Roman" w:cs="Times New Roman"/>
          <w:color w:val="000000"/>
          <w:sz w:val="24"/>
          <w:szCs w:val="24"/>
          <w:lang w:eastAsia="it-IT"/>
        </w:rPr>
        <w:t xml:space="preserve">(Cass. </w:t>
      </w:r>
      <w:r w:rsidR="00C325C3">
        <w:rPr>
          <w:rFonts w:ascii="Times New Roman" w:eastAsia="Times New Roman" w:hAnsi="Times New Roman" w:cs="Times New Roman"/>
          <w:color w:val="000000"/>
          <w:sz w:val="24"/>
          <w:szCs w:val="24"/>
          <w:lang w:eastAsia="it-IT"/>
        </w:rPr>
        <w:t xml:space="preserve">n. </w:t>
      </w:r>
      <w:r w:rsidRPr="005F7226">
        <w:rPr>
          <w:rFonts w:ascii="Times New Roman" w:eastAsia="Times New Roman" w:hAnsi="Times New Roman" w:cs="Times New Roman"/>
          <w:color w:val="000000"/>
          <w:sz w:val="24"/>
          <w:szCs w:val="24"/>
          <w:lang w:eastAsia="it-IT"/>
        </w:rPr>
        <w:t>28075/2017)</w:t>
      </w:r>
      <w:r w:rsidR="00142675">
        <w:rPr>
          <w:rFonts w:ascii="Times New Roman" w:eastAsia="Times New Roman" w:hAnsi="Times New Roman" w:cs="Times New Roman"/>
          <w:color w:val="000000"/>
          <w:sz w:val="24"/>
          <w:szCs w:val="24"/>
          <w:lang w:eastAsia="it-IT"/>
        </w:rPr>
        <w:t xml:space="preserve"> ha, altresì, sottolineato</w:t>
      </w:r>
      <w:r w:rsidRPr="005F7226">
        <w:rPr>
          <w:rFonts w:ascii="Times New Roman" w:eastAsia="Times New Roman" w:hAnsi="Times New Roman" w:cs="Times New Roman"/>
          <w:color w:val="000000"/>
          <w:sz w:val="24"/>
          <w:szCs w:val="24"/>
          <w:lang w:eastAsia="it-IT"/>
        </w:rPr>
        <w:t xml:space="preserve"> che la regola </w:t>
      </w:r>
      <w:r w:rsidR="000C4782">
        <w:rPr>
          <w:rFonts w:ascii="Times New Roman" w:eastAsia="Times New Roman" w:hAnsi="Times New Roman" w:cs="Times New Roman"/>
          <w:color w:val="000000"/>
          <w:sz w:val="24"/>
          <w:szCs w:val="24"/>
          <w:lang w:eastAsia="it-IT"/>
        </w:rPr>
        <w:t>i</w:t>
      </w:r>
      <w:r w:rsidRPr="005F7226">
        <w:rPr>
          <w:rFonts w:ascii="Times New Roman" w:eastAsia="Times New Roman" w:hAnsi="Times New Roman" w:cs="Times New Roman"/>
          <w:color w:val="000000"/>
          <w:sz w:val="24"/>
          <w:szCs w:val="24"/>
          <w:lang w:eastAsia="it-IT"/>
        </w:rPr>
        <w:t>uris fissata con efficacia di giudicato che involga un punto fondamentale comune ad entrambe le cause, formando la premessa logica indispensabile della statuizione contenuta nel dispositivo della sentenza, preclude il riesame dello stesso punto di diritto già accertato e risolto riguardante il medesimo rapporto d’imposta negli identici suoi riferimenti oggettivi.</w:t>
      </w:r>
    </w:p>
    <w:p w:rsidR="00957F2F" w:rsidRDefault="00142675" w:rsidP="006C6884">
      <w:pPr>
        <w:spacing w:after="0" w:line="36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Già </w:t>
      </w:r>
      <w:r w:rsidR="000C4782">
        <w:rPr>
          <w:rFonts w:ascii="Times New Roman" w:eastAsia="Times New Roman" w:hAnsi="Times New Roman" w:cs="Times New Roman"/>
          <w:color w:val="000000"/>
          <w:sz w:val="24"/>
          <w:szCs w:val="24"/>
          <w:lang w:eastAsia="it-IT"/>
        </w:rPr>
        <w:t xml:space="preserve"> precedentemente </w:t>
      </w:r>
      <w:r>
        <w:rPr>
          <w:rFonts w:ascii="Times New Roman" w:eastAsia="Times New Roman" w:hAnsi="Times New Roman" w:cs="Times New Roman"/>
          <w:color w:val="000000"/>
          <w:sz w:val="24"/>
          <w:szCs w:val="24"/>
          <w:lang w:eastAsia="it-IT"/>
        </w:rPr>
        <w:t xml:space="preserve">la Suprema Corte, in riferimento al superamento del divieto di ultrattività del giudicato fondato </w:t>
      </w:r>
      <w:r w:rsidR="00957F2F">
        <w:rPr>
          <w:rFonts w:ascii="Times New Roman" w:eastAsia="Times New Roman" w:hAnsi="Times New Roman" w:cs="Times New Roman"/>
          <w:color w:val="000000"/>
          <w:sz w:val="24"/>
          <w:szCs w:val="24"/>
          <w:lang w:eastAsia="it-IT"/>
        </w:rPr>
        <w:t xml:space="preserve">sull’autonomia dei singoli periodi d’imposta, aveva rilevato che questo </w:t>
      </w:r>
      <w:r w:rsidR="006C6884" w:rsidRPr="005F7226">
        <w:rPr>
          <w:rFonts w:ascii="Times New Roman" w:eastAsia="Times New Roman" w:hAnsi="Times New Roman" w:cs="Times New Roman"/>
          <w:color w:val="000000"/>
          <w:sz w:val="24"/>
          <w:szCs w:val="24"/>
          <w:lang w:eastAsia="it-IT"/>
        </w:rPr>
        <w:t xml:space="preserve">divieto </w:t>
      </w:r>
      <w:r w:rsidR="006C6884" w:rsidRPr="00957F2F">
        <w:rPr>
          <w:rFonts w:ascii="Times New Roman" w:eastAsia="Times New Roman" w:hAnsi="Times New Roman" w:cs="Times New Roman"/>
          <w:i/>
          <w:color w:val="000000"/>
          <w:sz w:val="24"/>
          <w:szCs w:val="24"/>
          <w:lang w:eastAsia="it-IT"/>
        </w:rPr>
        <w:t>“non si giustifica rispetto agli elementi costitutivi della fattispecie che, estendendosi ad una pluralità di periodi di imposta, assumono carattere tendenzialmente permanente”</w:t>
      </w:r>
      <w:r w:rsidR="00957F2F">
        <w:rPr>
          <w:rFonts w:ascii="Times New Roman" w:eastAsia="Times New Roman" w:hAnsi="Times New Roman" w:cs="Times New Roman"/>
          <w:i/>
          <w:color w:val="000000"/>
          <w:sz w:val="24"/>
          <w:szCs w:val="24"/>
          <w:lang w:eastAsia="it-IT"/>
        </w:rPr>
        <w:t>,</w:t>
      </w:r>
      <w:r w:rsidR="006C6884" w:rsidRPr="005F7226">
        <w:rPr>
          <w:rFonts w:ascii="Times New Roman" w:eastAsia="Times New Roman" w:hAnsi="Times New Roman" w:cs="Times New Roman"/>
          <w:color w:val="000000"/>
          <w:sz w:val="24"/>
          <w:szCs w:val="24"/>
          <w:lang w:eastAsia="it-IT"/>
        </w:rPr>
        <w:t xml:space="preserve"> con la precisazione che la capacità espansiva del giudicato </w:t>
      </w:r>
      <w:r w:rsidR="006C6884" w:rsidRPr="00957F2F">
        <w:rPr>
          <w:rFonts w:ascii="Times New Roman" w:eastAsia="Times New Roman" w:hAnsi="Times New Roman" w:cs="Times New Roman"/>
          <w:i/>
          <w:color w:val="000000"/>
          <w:sz w:val="24"/>
          <w:szCs w:val="24"/>
          <w:lang w:eastAsia="it-IT"/>
        </w:rPr>
        <w:t xml:space="preserve">“appare coerente non solo con l’oggetto del giudizio tributario, ma anche con la considerazione unitaria del tributo dettata dalla sua stessa ciclicità, la quale impone di </w:t>
      </w:r>
      <w:r w:rsidR="006C6884" w:rsidRPr="00957F2F">
        <w:rPr>
          <w:rFonts w:ascii="Times New Roman" w:eastAsia="Times New Roman" w:hAnsi="Times New Roman" w:cs="Times New Roman"/>
          <w:i/>
          <w:color w:val="000000"/>
          <w:sz w:val="24"/>
          <w:szCs w:val="24"/>
          <w:lang w:eastAsia="it-IT"/>
        </w:rPr>
        <w:lastRenderedPageBreak/>
        <w:t xml:space="preserve">valorizzare l’efficacia regolamentare del giudicato tributario quale norma </w:t>
      </w:r>
      <w:r w:rsidR="00957F2F">
        <w:rPr>
          <w:rFonts w:ascii="Times New Roman" w:eastAsia="Times New Roman" w:hAnsi="Times New Roman" w:cs="Times New Roman"/>
          <w:i/>
          <w:color w:val="000000"/>
          <w:sz w:val="24"/>
          <w:szCs w:val="24"/>
          <w:lang w:eastAsia="it-IT"/>
        </w:rPr>
        <w:tab/>
      </w:r>
      <w:proofErr w:type="spellStart"/>
      <w:r w:rsidR="006C6884" w:rsidRPr="00957F2F">
        <w:rPr>
          <w:rFonts w:ascii="Times New Roman" w:eastAsia="Times New Roman" w:hAnsi="Times New Roman" w:cs="Times New Roman"/>
          <w:i/>
          <w:color w:val="000000"/>
          <w:sz w:val="24"/>
          <w:szCs w:val="24"/>
          <w:lang w:eastAsia="it-IT"/>
        </w:rPr>
        <w:t>agendi</w:t>
      </w:r>
      <w:proofErr w:type="spellEnd"/>
      <w:r w:rsidR="006C6884" w:rsidRPr="00957F2F">
        <w:rPr>
          <w:rFonts w:ascii="Times New Roman" w:eastAsia="Times New Roman" w:hAnsi="Times New Roman" w:cs="Times New Roman"/>
          <w:i/>
          <w:color w:val="000000"/>
          <w:sz w:val="24"/>
          <w:szCs w:val="24"/>
          <w:lang w:eastAsia="it-IT"/>
        </w:rPr>
        <w:t>”.</w:t>
      </w:r>
      <w:r w:rsidR="006C6884" w:rsidRPr="005F7226">
        <w:rPr>
          <w:rFonts w:ascii="Times New Roman" w:eastAsia="Times New Roman" w:hAnsi="Times New Roman" w:cs="Times New Roman"/>
          <w:color w:val="000000"/>
          <w:sz w:val="24"/>
          <w:szCs w:val="24"/>
          <w:lang w:eastAsia="it-IT"/>
        </w:rPr>
        <w:br/>
        <w:t>Il giudicato esterno tributario, non</w:t>
      </w:r>
      <w:r w:rsidR="00957F2F">
        <w:rPr>
          <w:rFonts w:ascii="Times New Roman" w:eastAsia="Times New Roman" w:hAnsi="Times New Roman" w:cs="Times New Roman"/>
          <w:color w:val="000000"/>
          <w:sz w:val="24"/>
          <w:szCs w:val="24"/>
          <w:lang w:eastAsia="it-IT"/>
        </w:rPr>
        <w:t xml:space="preserve"> diversamente</w:t>
      </w:r>
      <w:r w:rsidR="006C6884" w:rsidRPr="005F7226">
        <w:rPr>
          <w:rFonts w:ascii="Times New Roman" w:eastAsia="Times New Roman" w:hAnsi="Times New Roman" w:cs="Times New Roman"/>
          <w:color w:val="000000"/>
          <w:sz w:val="24"/>
          <w:szCs w:val="24"/>
          <w:lang w:eastAsia="it-IT"/>
        </w:rPr>
        <w:t xml:space="preserve"> da quello civile, per la funzione di certezza dei ra</w:t>
      </w:r>
      <w:r w:rsidR="00C325C3">
        <w:rPr>
          <w:rFonts w:ascii="Times New Roman" w:eastAsia="Times New Roman" w:hAnsi="Times New Roman" w:cs="Times New Roman"/>
          <w:color w:val="000000"/>
          <w:sz w:val="24"/>
          <w:szCs w:val="24"/>
          <w:lang w:eastAsia="it-IT"/>
        </w:rPr>
        <w:t>pporti giuridici che garantisce</w:t>
      </w:r>
      <w:r w:rsidR="00957F2F">
        <w:rPr>
          <w:rFonts w:ascii="Times New Roman" w:eastAsia="Times New Roman" w:hAnsi="Times New Roman" w:cs="Times New Roman"/>
          <w:color w:val="000000"/>
          <w:sz w:val="24"/>
          <w:szCs w:val="24"/>
          <w:lang w:eastAsia="it-IT"/>
        </w:rPr>
        <w:t xml:space="preserve">, </w:t>
      </w:r>
      <w:r w:rsidR="006C6884" w:rsidRPr="005F7226">
        <w:rPr>
          <w:rFonts w:ascii="Times New Roman" w:eastAsia="Times New Roman" w:hAnsi="Times New Roman" w:cs="Times New Roman"/>
          <w:color w:val="000000"/>
          <w:sz w:val="24"/>
          <w:szCs w:val="24"/>
          <w:lang w:eastAsia="it-IT"/>
        </w:rPr>
        <w:t>costituisce un</w:t>
      </w:r>
      <w:r w:rsidR="00C325C3">
        <w:rPr>
          <w:rFonts w:ascii="Times New Roman" w:eastAsia="Times New Roman" w:hAnsi="Times New Roman" w:cs="Times New Roman"/>
          <w:color w:val="000000"/>
          <w:sz w:val="24"/>
          <w:szCs w:val="24"/>
          <w:lang w:eastAsia="it-IT"/>
        </w:rPr>
        <w:t>’</w:t>
      </w:r>
      <w:r w:rsidR="006C6884" w:rsidRPr="005F7226">
        <w:rPr>
          <w:rFonts w:ascii="Times New Roman" w:eastAsia="Times New Roman" w:hAnsi="Times New Roman" w:cs="Times New Roman"/>
          <w:color w:val="000000"/>
          <w:sz w:val="24"/>
          <w:szCs w:val="24"/>
          <w:lang w:eastAsia="it-IT"/>
        </w:rPr>
        <w:t xml:space="preserve">eccezione c.d. </w:t>
      </w:r>
      <w:r w:rsidR="00957F2F">
        <w:rPr>
          <w:rFonts w:ascii="Times New Roman" w:eastAsia="Times New Roman" w:hAnsi="Times New Roman" w:cs="Times New Roman"/>
          <w:color w:val="000000"/>
          <w:sz w:val="24"/>
          <w:szCs w:val="24"/>
          <w:lang w:eastAsia="it-IT"/>
        </w:rPr>
        <w:t>impropria rilevabile di ufficio,</w:t>
      </w:r>
      <w:r w:rsidR="00262ED7">
        <w:rPr>
          <w:rFonts w:ascii="Times New Roman" w:eastAsia="Times New Roman" w:hAnsi="Times New Roman" w:cs="Times New Roman"/>
          <w:color w:val="000000"/>
          <w:sz w:val="24"/>
          <w:szCs w:val="24"/>
          <w:lang w:eastAsia="it-IT"/>
        </w:rPr>
        <w:t xml:space="preserve"> </w:t>
      </w:r>
      <w:r w:rsidR="006C6884" w:rsidRPr="005F7226">
        <w:rPr>
          <w:rFonts w:ascii="Times New Roman" w:eastAsia="Times New Roman" w:hAnsi="Times New Roman" w:cs="Times New Roman"/>
          <w:color w:val="000000"/>
          <w:sz w:val="24"/>
          <w:szCs w:val="24"/>
          <w:lang w:eastAsia="it-IT"/>
        </w:rPr>
        <w:t>con l’unica condizione che sia prodotta in giudizio la precedente sentenza con l’attestazione di a</w:t>
      </w:r>
      <w:r w:rsidR="00957F2F">
        <w:rPr>
          <w:rFonts w:ascii="Times New Roman" w:eastAsia="Times New Roman" w:hAnsi="Times New Roman" w:cs="Times New Roman"/>
          <w:color w:val="000000"/>
          <w:sz w:val="24"/>
          <w:szCs w:val="24"/>
          <w:lang w:eastAsia="it-IT"/>
        </w:rPr>
        <w:t xml:space="preserve">vvenuto passaggio in giudicato; tale </w:t>
      </w:r>
      <w:r w:rsidR="006C6884" w:rsidRPr="005F7226">
        <w:rPr>
          <w:rFonts w:ascii="Times New Roman" w:eastAsia="Times New Roman" w:hAnsi="Times New Roman" w:cs="Times New Roman"/>
          <w:color w:val="000000"/>
          <w:sz w:val="24"/>
          <w:szCs w:val="24"/>
          <w:lang w:eastAsia="it-IT"/>
        </w:rPr>
        <w:t>p</w:t>
      </w:r>
      <w:r w:rsidR="00957F2F">
        <w:rPr>
          <w:rFonts w:ascii="Times New Roman" w:eastAsia="Times New Roman" w:hAnsi="Times New Roman" w:cs="Times New Roman"/>
          <w:color w:val="000000"/>
          <w:sz w:val="24"/>
          <w:szCs w:val="24"/>
          <w:lang w:eastAsia="it-IT"/>
        </w:rPr>
        <w:t xml:space="preserve">roduzione </w:t>
      </w:r>
      <w:r w:rsidR="006C6884" w:rsidRPr="005F7226">
        <w:rPr>
          <w:rFonts w:ascii="Times New Roman" w:eastAsia="Times New Roman" w:hAnsi="Times New Roman" w:cs="Times New Roman"/>
          <w:color w:val="000000"/>
          <w:sz w:val="24"/>
          <w:szCs w:val="24"/>
          <w:lang w:eastAsia="it-IT"/>
        </w:rPr>
        <w:t>può avvenire anche nel corso del giudizio di Cassazione</w:t>
      </w:r>
      <w:r w:rsidR="00C325C3">
        <w:rPr>
          <w:rFonts w:ascii="Times New Roman" w:eastAsia="Times New Roman" w:hAnsi="Times New Roman" w:cs="Times New Roman"/>
          <w:color w:val="000000"/>
          <w:sz w:val="24"/>
          <w:szCs w:val="24"/>
          <w:lang w:eastAsia="it-IT"/>
        </w:rPr>
        <w:t>,</w:t>
      </w:r>
      <w:r w:rsidR="006C6884" w:rsidRPr="005F7226">
        <w:rPr>
          <w:rFonts w:ascii="Times New Roman" w:eastAsia="Times New Roman" w:hAnsi="Times New Roman" w:cs="Times New Roman"/>
          <w:color w:val="000000"/>
          <w:sz w:val="24"/>
          <w:szCs w:val="24"/>
          <w:lang w:eastAsia="it-IT"/>
        </w:rPr>
        <w:t xml:space="preserve"> nell’ipotesi che il giudicato si sia formato successivamente alla pronuncia della s</w:t>
      </w:r>
      <w:r w:rsidR="00957F2F">
        <w:rPr>
          <w:rFonts w:ascii="Times New Roman" w:eastAsia="Times New Roman" w:hAnsi="Times New Roman" w:cs="Times New Roman"/>
          <w:color w:val="000000"/>
          <w:sz w:val="24"/>
          <w:szCs w:val="24"/>
          <w:lang w:eastAsia="it-IT"/>
        </w:rPr>
        <w:t>entenza oggetto di impugnazione</w:t>
      </w:r>
      <w:r w:rsidR="00C325C3">
        <w:rPr>
          <w:rFonts w:ascii="Times New Roman" w:eastAsia="Times New Roman" w:hAnsi="Times New Roman" w:cs="Times New Roman"/>
          <w:color w:val="000000"/>
          <w:sz w:val="24"/>
          <w:szCs w:val="24"/>
          <w:lang w:eastAsia="it-IT"/>
        </w:rPr>
        <w:tab/>
      </w:r>
      <w:r w:rsidR="00957F2F">
        <w:rPr>
          <w:rFonts w:ascii="Times New Roman" w:eastAsia="Times New Roman" w:hAnsi="Times New Roman" w:cs="Times New Roman"/>
          <w:color w:val="000000"/>
          <w:sz w:val="24"/>
          <w:szCs w:val="24"/>
          <w:lang w:eastAsia="it-IT"/>
        </w:rPr>
        <w:t xml:space="preserve"> </w:t>
      </w:r>
      <w:r w:rsidR="006C6884" w:rsidRPr="005F7226">
        <w:rPr>
          <w:rFonts w:ascii="Times New Roman" w:eastAsia="Times New Roman" w:hAnsi="Times New Roman" w:cs="Times New Roman"/>
          <w:color w:val="000000"/>
          <w:sz w:val="24"/>
          <w:szCs w:val="24"/>
          <w:lang w:eastAsia="it-IT"/>
        </w:rPr>
        <w:t>con</w:t>
      </w:r>
      <w:r w:rsidR="00C325C3">
        <w:rPr>
          <w:rFonts w:ascii="Times New Roman" w:eastAsia="Times New Roman" w:hAnsi="Times New Roman" w:cs="Times New Roman"/>
          <w:color w:val="000000"/>
          <w:sz w:val="24"/>
          <w:szCs w:val="24"/>
          <w:lang w:eastAsia="it-IT"/>
        </w:rPr>
        <w:tab/>
      </w:r>
      <w:r w:rsidR="006C6884" w:rsidRPr="005F7226">
        <w:rPr>
          <w:rFonts w:ascii="Times New Roman" w:eastAsia="Times New Roman" w:hAnsi="Times New Roman" w:cs="Times New Roman"/>
          <w:color w:val="000000"/>
          <w:sz w:val="24"/>
          <w:szCs w:val="24"/>
          <w:lang w:eastAsia="it-IT"/>
        </w:rPr>
        <w:t xml:space="preserve"> ricorso </w:t>
      </w:r>
      <w:r w:rsidR="006145FC">
        <w:rPr>
          <w:rFonts w:ascii="Times New Roman" w:eastAsia="Times New Roman" w:hAnsi="Times New Roman" w:cs="Times New Roman"/>
          <w:color w:val="000000"/>
          <w:sz w:val="24"/>
          <w:szCs w:val="24"/>
          <w:lang w:eastAsia="it-IT"/>
        </w:rPr>
        <w:t xml:space="preserve"> </w:t>
      </w:r>
      <w:r w:rsidR="006145FC">
        <w:rPr>
          <w:rFonts w:ascii="Times New Roman" w:eastAsia="Times New Roman" w:hAnsi="Times New Roman" w:cs="Times New Roman"/>
          <w:color w:val="000000"/>
          <w:sz w:val="24"/>
          <w:szCs w:val="24"/>
          <w:lang w:eastAsia="it-IT"/>
        </w:rPr>
        <w:tab/>
      </w:r>
      <w:r w:rsidR="00957F2F">
        <w:rPr>
          <w:rFonts w:ascii="Times New Roman" w:eastAsia="Times New Roman" w:hAnsi="Times New Roman" w:cs="Times New Roman"/>
          <w:color w:val="000000"/>
          <w:sz w:val="24"/>
          <w:szCs w:val="24"/>
          <w:lang w:eastAsia="it-IT"/>
        </w:rPr>
        <w:t>per</w:t>
      </w:r>
      <w:r w:rsidR="006145FC">
        <w:rPr>
          <w:rFonts w:ascii="Times New Roman" w:eastAsia="Times New Roman" w:hAnsi="Times New Roman" w:cs="Times New Roman"/>
          <w:color w:val="000000"/>
          <w:sz w:val="24"/>
          <w:szCs w:val="24"/>
          <w:lang w:eastAsia="it-IT"/>
        </w:rPr>
        <w:t xml:space="preserve"> </w:t>
      </w:r>
      <w:r w:rsidR="006145FC">
        <w:rPr>
          <w:rFonts w:ascii="Times New Roman" w:eastAsia="Times New Roman" w:hAnsi="Times New Roman" w:cs="Times New Roman"/>
          <w:color w:val="000000"/>
          <w:sz w:val="24"/>
          <w:szCs w:val="24"/>
          <w:lang w:eastAsia="it-IT"/>
        </w:rPr>
        <w:tab/>
      </w:r>
      <w:r w:rsidR="006C6884" w:rsidRPr="005F7226">
        <w:rPr>
          <w:rFonts w:ascii="Times New Roman" w:eastAsia="Times New Roman" w:hAnsi="Times New Roman" w:cs="Times New Roman"/>
          <w:color w:val="000000"/>
          <w:sz w:val="24"/>
          <w:szCs w:val="24"/>
          <w:lang w:eastAsia="it-IT"/>
        </w:rPr>
        <w:t>Cassazione.</w:t>
      </w:r>
      <w:r w:rsidR="006C6884" w:rsidRPr="005F7226">
        <w:rPr>
          <w:rFonts w:ascii="Times New Roman" w:eastAsia="Times New Roman" w:hAnsi="Times New Roman" w:cs="Times New Roman"/>
          <w:color w:val="000000"/>
          <w:sz w:val="24"/>
          <w:szCs w:val="24"/>
          <w:lang w:eastAsia="it-IT"/>
        </w:rPr>
        <w:br/>
      </w:r>
      <w:r w:rsidR="00957F2F">
        <w:rPr>
          <w:rFonts w:ascii="Times New Roman" w:eastAsia="Times New Roman" w:hAnsi="Times New Roman" w:cs="Times New Roman"/>
          <w:color w:val="000000"/>
          <w:sz w:val="24"/>
          <w:szCs w:val="24"/>
          <w:lang w:eastAsia="it-IT"/>
        </w:rPr>
        <w:t>Pertanto, secondo il Supremo Consesso,</w:t>
      </w:r>
      <w:r w:rsidR="00570AB9">
        <w:rPr>
          <w:rFonts w:ascii="Times New Roman" w:eastAsia="Times New Roman" w:hAnsi="Times New Roman" w:cs="Times New Roman"/>
          <w:color w:val="000000"/>
          <w:sz w:val="24"/>
          <w:szCs w:val="24"/>
          <w:lang w:eastAsia="it-IT"/>
        </w:rPr>
        <w:t xml:space="preserve"> </w:t>
      </w:r>
      <w:r w:rsidR="006145FC">
        <w:rPr>
          <w:rFonts w:ascii="Times New Roman" w:eastAsia="Times New Roman" w:hAnsi="Times New Roman" w:cs="Times New Roman"/>
          <w:color w:val="000000"/>
          <w:sz w:val="24"/>
          <w:szCs w:val="24"/>
          <w:lang w:eastAsia="it-IT"/>
        </w:rPr>
        <w:t xml:space="preserve"> predetta attestazione</w:t>
      </w:r>
      <w:r w:rsidR="006C6884" w:rsidRPr="005F7226">
        <w:rPr>
          <w:rFonts w:ascii="Times New Roman" w:eastAsia="Times New Roman" w:hAnsi="Times New Roman" w:cs="Times New Roman"/>
          <w:color w:val="000000"/>
          <w:sz w:val="24"/>
          <w:szCs w:val="24"/>
          <w:lang w:eastAsia="it-IT"/>
        </w:rPr>
        <w:t>, attesa l’assimilabilità del giudicato ad un elemento normativo, non trova ostacolo nel divieto posto per la produzione dei documenti dall’art.</w:t>
      </w:r>
      <w:r w:rsidR="00570AB9">
        <w:rPr>
          <w:rFonts w:ascii="Times New Roman" w:eastAsia="Times New Roman" w:hAnsi="Times New Roman" w:cs="Times New Roman"/>
          <w:color w:val="000000"/>
          <w:sz w:val="24"/>
          <w:szCs w:val="24"/>
          <w:lang w:eastAsia="it-IT"/>
        </w:rPr>
        <w:t xml:space="preserve"> </w:t>
      </w:r>
      <w:r w:rsidR="006C6884" w:rsidRPr="005F7226">
        <w:rPr>
          <w:rFonts w:ascii="Times New Roman" w:eastAsia="Times New Roman" w:hAnsi="Times New Roman" w:cs="Times New Roman"/>
          <w:color w:val="000000"/>
          <w:sz w:val="24"/>
          <w:szCs w:val="24"/>
          <w:lang w:eastAsia="it-IT"/>
        </w:rPr>
        <w:t xml:space="preserve">372 </w:t>
      </w:r>
      <w:r w:rsidR="000C4782">
        <w:rPr>
          <w:rFonts w:ascii="Times New Roman" w:eastAsia="Times New Roman" w:hAnsi="Times New Roman" w:cs="Times New Roman"/>
          <w:color w:val="000000"/>
          <w:sz w:val="24"/>
          <w:szCs w:val="24"/>
          <w:lang w:eastAsia="it-IT"/>
        </w:rPr>
        <w:tab/>
      </w:r>
      <w:proofErr w:type="spellStart"/>
      <w:r w:rsidR="006C6884" w:rsidRPr="005F7226">
        <w:rPr>
          <w:rFonts w:ascii="Times New Roman" w:eastAsia="Times New Roman" w:hAnsi="Times New Roman" w:cs="Times New Roman"/>
          <w:color w:val="000000"/>
          <w:sz w:val="24"/>
          <w:szCs w:val="24"/>
          <w:lang w:eastAsia="it-IT"/>
        </w:rPr>
        <w:t>c.p.c.</w:t>
      </w:r>
      <w:proofErr w:type="spellEnd"/>
      <w:r w:rsidR="006C6884" w:rsidRPr="005F7226">
        <w:rPr>
          <w:rFonts w:ascii="Times New Roman" w:eastAsia="Times New Roman" w:hAnsi="Times New Roman" w:cs="Times New Roman"/>
          <w:color w:val="000000"/>
          <w:sz w:val="24"/>
          <w:szCs w:val="24"/>
          <w:lang w:eastAsia="it-IT"/>
        </w:rPr>
        <w:t xml:space="preserve"> </w:t>
      </w:r>
      <w:r w:rsidR="000C4782">
        <w:rPr>
          <w:rFonts w:ascii="Times New Roman" w:eastAsia="Times New Roman" w:hAnsi="Times New Roman" w:cs="Times New Roman"/>
          <w:color w:val="000000"/>
          <w:sz w:val="24"/>
          <w:szCs w:val="24"/>
          <w:lang w:eastAsia="it-IT"/>
        </w:rPr>
        <w:tab/>
      </w:r>
      <w:r w:rsidR="006C6884" w:rsidRPr="005F7226">
        <w:rPr>
          <w:rFonts w:ascii="Times New Roman" w:eastAsia="Times New Roman" w:hAnsi="Times New Roman" w:cs="Times New Roman"/>
          <w:color w:val="000000"/>
          <w:sz w:val="24"/>
          <w:szCs w:val="24"/>
          <w:lang w:eastAsia="it-IT"/>
        </w:rPr>
        <w:t>(Cass.</w:t>
      </w:r>
      <w:r w:rsidR="00570AB9">
        <w:rPr>
          <w:rFonts w:ascii="Times New Roman" w:eastAsia="Times New Roman" w:hAnsi="Times New Roman" w:cs="Times New Roman"/>
          <w:color w:val="000000"/>
          <w:sz w:val="24"/>
          <w:szCs w:val="24"/>
          <w:lang w:eastAsia="it-IT"/>
        </w:rPr>
        <w:t>n.</w:t>
      </w:r>
      <w:r w:rsidR="006C6884" w:rsidRPr="005F7226">
        <w:rPr>
          <w:rFonts w:ascii="Times New Roman" w:eastAsia="Times New Roman" w:hAnsi="Times New Roman" w:cs="Times New Roman"/>
          <w:color w:val="000000"/>
          <w:sz w:val="24"/>
          <w:szCs w:val="24"/>
          <w:lang w:eastAsia="it-IT"/>
        </w:rPr>
        <w:t>943/2016).</w:t>
      </w:r>
      <w:r w:rsidR="006C6884" w:rsidRPr="005F7226">
        <w:rPr>
          <w:rFonts w:ascii="Times New Roman" w:eastAsia="Times New Roman" w:hAnsi="Times New Roman" w:cs="Times New Roman"/>
          <w:color w:val="000000"/>
          <w:sz w:val="24"/>
          <w:szCs w:val="24"/>
          <w:lang w:eastAsia="it-IT"/>
        </w:rPr>
        <w:br/>
        <w:t>Un limite all’efficacia espansiva del giudicato tributario risulta posto, infine, dalla Corte di Giustizia della Comunità Europea che, con</w:t>
      </w:r>
      <w:r w:rsidR="00262ED7">
        <w:rPr>
          <w:rFonts w:ascii="Times New Roman" w:eastAsia="Times New Roman" w:hAnsi="Times New Roman" w:cs="Times New Roman"/>
          <w:color w:val="000000"/>
          <w:sz w:val="24"/>
          <w:szCs w:val="24"/>
          <w:lang w:eastAsia="it-IT"/>
        </w:rPr>
        <w:t xml:space="preserve"> una nota sentenza</w:t>
      </w:r>
      <w:r w:rsidR="006C6884" w:rsidRPr="005F7226">
        <w:rPr>
          <w:rFonts w:ascii="Times New Roman" w:eastAsia="Times New Roman" w:hAnsi="Times New Roman" w:cs="Times New Roman"/>
          <w:color w:val="000000"/>
          <w:sz w:val="24"/>
          <w:szCs w:val="24"/>
          <w:lang w:eastAsia="it-IT"/>
        </w:rPr>
        <w:t xml:space="preserve">, ha ribadito il principio del primato del </w:t>
      </w:r>
      <w:r w:rsidR="000C4782">
        <w:rPr>
          <w:rFonts w:ascii="Times New Roman" w:eastAsia="Times New Roman" w:hAnsi="Times New Roman" w:cs="Times New Roman"/>
          <w:color w:val="000000"/>
          <w:sz w:val="24"/>
          <w:szCs w:val="24"/>
          <w:lang w:eastAsia="it-IT"/>
        </w:rPr>
        <w:tab/>
      </w:r>
      <w:r w:rsidR="006C6884" w:rsidRPr="005F7226">
        <w:rPr>
          <w:rFonts w:ascii="Times New Roman" w:eastAsia="Times New Roman" w:hAnsi="Times New Roman" w:cs="Times New Roman"/>
          <w:color w:val="000000"/>
          <w:sz w:val="24"/>
          <w:szCs w:val="24"/>
          <w:lang w:eastAsia="it-IT"/>
        </w:rPr>
        <w:t xml:space="preserve">diritto </w:t>
      </w:r>
      <w:r w:rsidR="000C4782">
        <w:rPr>
          <w:rFonts w:ascii="Times New Roman" w:eastAsia="Times New Roman" w:hAnsi="Times New Roman" w:cs="Times New Roman"/>
          <w:color w:val="000000"/>
          <w:sz w:val="24"/>
          <w:szCs w:val="24"/>
          <w:lang w:eastAsia="it-IT"/>
        </w:rPr>
        <w:tab/>
      </w:r>
      <w:r w:rsidR="006C6884" w:rsidRPr="005F7226">
        <w:rPr>
          <w:rFonts w:ascii="Times New Roman" w:eastAsia="Times New Roman" w:hAnsi="Times New Roman" w:cs="Times New Roman"/>
          <w:color w:val="000000"/>
          <w:sz w:val="24"/>
          <w:szCs w:val="24"/>
          <w:lang w:eastAsia="it-IT"/>
        </w:rPr>
        <w:t xml:space="preserve">comunitario </w:t>
      </w:r>
      <w:r w:rsidR="000C4782">
        <w:rPr>
          <w:rFonts w:ascii="Times New Roman" w:eastAsia="Times New Roman" w:hAnsi="Times New Roman" w:cs="Times New Roman"/>
          <w:color w:val="000000"/>
          <w:sz w:val="24"/>
          <w:szCs w:val="24"/>
          <w:lang w:eastAsia="it-IT"/>
        </w:rPr>
        <w:tab/>
      </w:r>
      <w:r w:rsidR="006C6884" w:rsidRPr="005F7226">
        <w:rPr>
          <w:rFonts w:ascii="Times New Roman" w:eastAsia="Times New Roman" w:hAnsi="Times New Roman" w:cs="Times New Roman"/>
          <w:color w:val="000000"/>
          <w:sz w:val="24"/>
          <w:szCs w:val="24"/>
          <w:lang w:eastAsia="it-IT"/>
        </w:rPr>
        <w:t xml:space="preserve">su </w:t>
      </w:r>
      <w:r w:rsidR="000C4782">
        <w:rPr>
          <w:rFonts w:ascii="Times New Roman" w:eastAsia="Times New Roman" w:hAnsi="Times New Roman" w:cs="Times New Roman"/>
          <w:color w:val="000000"/>
          <w:sz w:val="24"/>
          <w:szCs w:val="24"/>
          <w:lang w:eastAsia="it-IT"/>
        </w:rPr>
        <w:tab/>
        <w:t xml:space="preserve">quello </w:t>
      </w:r>
      <w:r w:rsidR="000C4782">
        <w:rPr>
          <w:rFonts w:ascii="Times New Roman" w:eastAsia="Times New Roman" w:hAnsi="Times New Roman" w:cs="Times New Roman"/>
          <w:color w:val="000000"/>
          <w:sz w:val="24"/>
          <w:szCs w:val="24"/>
          <w:lang w:eastAsia="it-IT"/>
        </w:rPr>
        <w:tab/>
        <w:t>interno.</w:t>
      </w:r>
      <w:r w:rsidR="006C6884" w:rsidRPr="005F7226">
        <w:rPr>
          <w:rFonts w:ascii="Times New Roman" w:eastAsia="Times New Roman" w:hAnsi="Times New Roman" w:cs="Times New Roman"/>
          <w:color w:val="000000"/>
          <w:sz w:val="24"/>
          <w:szCs w:val="24"/>
          <w:lang w:eastAsia="it-IT"/>
        </w:rPr>
        <w:br/>
        <w:t>In una prima sentenza</w:t>
      </w:r>
      <w:r w:rsidR="00570AB9">
        <w:rPr>
          <w:rFonts w:ascii="Times New Roman" w:eastAsia="Times New Roman" w:hAnsi="Times New Roman" w:cs="Times New Roman"/>
          <w:color w:val="000000"/>
          <w:sz w:val="24"/>
          <w:szCs w:val="24"/>
          <w:lang w:eastAsia="it-IT"/>
        </w:rPr>
        <w:t>,</w:t>
      </w:r>
      <w:r w:rsidR="006C6884" w:rsidRPr="005F7226">
        <w:rPr>
          <w:rFonts w:ascii="Times New Roman" w:eastAsia="Times New Roman" w:hAnsi="Times New Roman" w:cs="Times New Roman"/>
          <w:color w:val="000000"/>
          <w:sz w:val="24"/>
          <w:szCs w:val="24"/>
          <w:lang w:eastAsia="it-IT"/>
        </w:rPr>
        <w:t xml:space="preserve"> (causa C-2/08 del 3/9/2009: caso Fallimento </w:t>
      </w:r>
      <w:proofErr w:type="spellStart"/>
      <w:r w:rsidR="006C6884" w:rsidRPr="005F7226">
        <w:rPr>
          <w:rFonts w:ascii="Times New Roman" w:eastAsia="Times New Roman" w:hAnsi="Times New Roman" w:cs="Times New Roman"/>
          <w:color w:val="000000"/>
          <w:sz w:val="24"/>
          <w:szCs w:val="24"/>
          <w:lang w:eastAsia="it-IT"/>
        </w:rPr>
        <w:t>Olimpiclub</w:t>
      </w:r>
      <w:proofErr w:type="spellEnd"/>
      <w:r w:rsidR="006C6884" w:rsidRPr="00861DC8">
        <w:rPr>
          <w:rFonts w:ascii="Times New Roman" w:eastAsia="Times New Roman" w:hAnsi="Times New Roman" w:cs="Times New Roman"/>
          <w:sz w:val="24"/>
          <w:szCs w:val="24"/>
          <w:lang w:eastAsia="it-IT"/>
        </w:rPr>
        <w:t xml:space="preserve">) </w:t>
      </w:r>
      <w:r w:rsidR="00570AB9" w:rsidRPr="00861DC8">
        <w:rPr>
          <w:rFonts w:ascii="Times New Roman" w:eastAsia="Times New Roman" w:hAnsi="Times New Roman" w:cs="Times New Roman"/>
          <w:sz w:val="24"/>
          <w:szCs w:val="24"/>
          <w:lang w:eastAsia="it-IT"/>
        </w:rPr>
        <w:t>predetta Corte</w:t>
      </w:r>
      <w:r w:rsidR="00570AB9" w:rsidRPr="00570AB9">
        <w:rPr>
          <w:rFonts w:ascii="Times New Roman" w:eastAsia="Times New Roman" w:hAnsi="Times New Roman" w:cs="Times New Roman"/>
          <w:color w:val="0000FF"/>
          <w:sz w:val="24"/>
          <w:szCs w:val="24"/>
          <w:lang w:eastAsia="it-IT"/>
        </w:rPr>
        <w:t xml:space="preserve"> </w:t>
      </w:r>
      <w:r w:rsidR="00957F2F">
        <w:rPr>
          <w:rFonts w:ascii="Times New Roman" w:eastAsia="Times New Roman" w:hAnsi="Times New Roman" w:cs="Times New Roman"/>
          <w:color w:val="000000"/>
          <w:sz w:val="24"/>
          <w:szCs w:val="24"/>
          <w:lang w:eastAsia="it-IT"/>
        </w:rPr>
        <w:t xml:space="preserve">afferma </w:t>
      </w:r>
      <w:r w:rsidR="006C6884" w:rsidRPr="005F7226">
        <w:rPr>
          <w:rFonts w:ascii="Times New Roman" w:eastAsia="Times New Roman" w:hAnsi="Times New Roman" w:cs="Times New Roman"/>
          <w:color w:val="000000"/>
          <w:sz w:val="24"/>
          <w:szCs w:val="24"/>
          <w:lang w:eastAsia="it-IT"/>
        </w:rPr>
        <w:t>che “</w:t>
      </w:r>
      <w:r w:rsidR="006C6884" w:rsidRPr="00957F2F">
        <w:rPr>
          <w:rFonts w:ascii="Times New Roman" w:eastAsia="Times New Roman" w:hAnsi="Times New Roman" w:cs="Times New Roman"/>
          <w:i/>
          <w:color w:val="000000"/>
          <w:sz w:val="24"/>
          <w:szCs w:val="24"/>
          <w:lang w:eastAsia="it-IT"/>
        </w:rPr>
        <w:t>Il diritto comunitario osta all’applicazione, in circostanze come quelle della causa principale, di una disposizione del diritto nazionale, come l’art.2909 c.c., in una causa vertente sull’imposta sul valore aggiunto concernente un’annualità fiscale per la quale non si è ancora avuta una decisione giurisdizionale definitiva, in quanto essa impedirebbe al giudice nazionale investito di tale causa di prendere in considerazione le norme comunitarie in materia di pratiche abusive legate a detta imposta”</w:t>
      </w:r>
      <w:r w:rsidR="006C6884" w:rsidRPr="005F7226">
        <w:rPr>
          <w:rFonts w:ascii="Times New Roman" w:eastAsia="Times New Roman" w:hAnsi="Times New Roman" w:cs="Times New Roman"/>
          <w:color w:val="000000"/>
          <w:sz w:val="24"/>
          <w:szCs w:val="24"/>
          <w:lang w:eastAsia="it-IT"/>
        </w:rPr>
        <w:t>.</w:t>
      </w:r>
    </w:p>
    <w:p w:rsidR="008454D8" w:rsidRDefault="00957F2F" w:rsidP="006C6884">
      <w:pPr>
        <w:spacing w:after="0" w:line="36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Invero</w:t>
      </w:r>
      <w:r w:rsidR="006C6884" w:rsidRPr="005F7226">
        <w:rPr>
          <w:rFonts w:ascii="Times New Roman" w:eastAsia="Times New Roman" w:hAnsi="Times New Roman" w:cs="Times New Roman"/>
          <w:color w:val="000000"/>
          <w:sz w:val="24"/>
          <w:szCs w:val="24"/>
          <w:lang w:eastAsia="it-IT"/>
        </w:rPr>
        <w:t>, anche in presenza di un precedente giudicato, il giudice nazionale deve sempre applicare le norme comunitarie in materia di IVA, anche se ciò facendo disapplica l’art.2909 c.c.</w:t>
      </w:r>
    </w:p>
    <w:p w:rsidR="00570AB9" w:rsidRDefault="006C6884" w:rsidP="006C6884">
      <w:pPr>
        <w:spacing w:after="0" w:line="360" w:lineRule="auto"/>
        <w:jc w:val="both"/>
        <w:rPr>
          <w:rFonts w:ascii="Times New Roman" w:eastAsia="Times New Roman" w:hAnsi="Times New Roman" w:cs="Times New Roman"/>
          <w:color w:val="000000"/>
          <w:sz w:val="24"/>
          <w:szCs w:val="24"/>
          <w:lang w:eastAsia="it-IT"/>
        </w:rPr>
      </w:pPr>
      <w:r w:rsidRPr="005F7226">
        <w:rPr>
          <w:rFonts w:ascii="Times New Roman" w:eastAsia="Times New Roman" w:hAnsi="Times New Roman" w:cs="Times New Roman"/>
          <w:color w:val="000000"/>
          <w:sz w:val="24"/>
          <w:szCs w:val="24"/>
          <w:lang w:eastAsia="it-IT"/>
        </w:rPr>
        <w:t>Consegue che il giudice nazionale può discostarsi dal precedente giudicato quando l’applicazione dell’art.</w:t>
      </w:r>
      <w:r w:rsidR="00570AB9">
        <w:rPr>
          <w:rFonts w:ascii="Times New Roman" w:eastAsia="Times New Roman" w:hAnsi="Times New Roman" w:cs="Times New Roman"/>
          <w:color w:val="000000"/>
          <w:sz w:val="24"/>
          <w:szCs w:val="24"/>
          <w:lang w:eastAsia="it-IT"/>
        </w:rPr>
        <w:t xml:space="preserve"> </w:t>
      </w:r>
      <w:r w:rsidRPr="005F7226">
        <w:rPr>
          <w:rFonts w:ascii="Times New Roman" w:eastAsia="Times New Roman" w:hAnsi="Times New Roman" w:cs="Times New Roman"/>
          <w:color w:val="000000"/>
          <w:sz w:val="24"/>
          <w:szCs w:val="24"/>
          <w:lang w:eastAsia="it-IT"/>
        </w:rPr>
        <w:t>2909 c.c. induca a violare le norme comunitarie in materia di condotte illecite, fraudolente e</w:t>
      </w:r>
      <w:r w:rsidR="00BE7DA5">
        <w:rPr>
          <w:rFonts w:ascii="Times New Roman" w:eastAsia="Times New Roman" w:hAnsi="Times New Roman" w:cs="Times New Roman"/>
          <w:color w:val="000000"/>
          <w:sz w:val="24"/>
          <w:szCs w:val="24"/>
          <w:lang w:eastAsia="it-IT"/>
        </w:rPr>
        <w:t xml:space="preserve"> </w:t>
      </w:r>
      <w:r w:rsidRPr="005F7226">
        <w:rPr>
          <w:rFonts w:ascii="Times New Roman" w:eastAsia="Times New Roman" w:hAnsi="Times New Roman" w:cs="Times New Roman"/>
          <w:color w:val="000000"/>
          <w:sz w:val="24"/>
          <w:szCs w:val="24"/>
          <w:lang w:eastAsia="it-IT"/>
        </w:rPr>
        <w:t>abusive.</w:t>
      </w:r>
    </w:p>
    <w:p w:rsidR="006C6884" w:rsidRDefault="006C6884" w:rsidP="006C6884">
      <w:pPr>
        <w:spacing w:after="0" w:line="360" w:lineRule="auto"/>
        <w:jc w:val="both"/>
        <w:rPr>
          <w:rFonts w:ascii="Times New Roman" w:eastAsia="Times New Roman" w:hAnsi="Times New Roman" w:cs="Times New Roman"/>
          <w:b/>
          <w:color w:val="000000"/>
          <w:sz w:val="24"/>
          <w:szCs w:val="24"/>
          <w:lang w:eastAsia="it-IT"/>
        </w:rPr>
      </w:pPr>
      <w:r w:rsidRPr="005F7226">
        <w:rPr>
          <w:rFonts w:ascii="Times New Roman" w:eastAsia="Times New Roman" w:hAnsi="Times New Roman" w:cs="Times New Roman"/>
          <w:color w:val="000000"/>
          <w:sz w:val="24"/>
          <w:szCs w:val="24"/>
          <w:lang w:eastAsia="it-IT"/>
        </w:rPr>
        <w:br/>
      </w:r>
      <w:r w:rsidRPr="006C6884">
        <w:rPr>
          <w:rFonts w:ascii="Times New Roman" w:eastAsia="Times New Roman" w:hAnsi="Times New Roman" w:cs="Times New Roman"/>
          <w:b/>
          <w:color w:val="000000"/>
          <w:sz w:val="24"/>
          <w:szCs w:val="24"/>
          <w:lang w:eastAsia="it-IT"/>
        </w:rPr>
        <w:t>2.</w:t>
      </w:r>
      <w:r w:rsidR="00570AB9">
        <w:rPr>
          <w:rFonts w:ascii="Times New Roman" w:eastAsia="Times New Roman" w:hAnsi="Times New Roman" w:cs="Times New Roman"/>
          <w:b/>
          <w:color w:val="000000"/>
          <w:sz w:val="24"/>
          <w:szCs w:val="24"/>
          <w:lang w:eastAsia="it-IT"/>
        </w:rPr>
        <w:t xml:space="preserve">    </w:t>
      </w:r>
      <w:r w:rsidRPr="006C6884">
        <w:rPr>
          <w:rFonts w:ascii="Times New Roman" w:eastAsia="Times New Roman" w:hAnsi="Times New Roman" w:cs="Times New Roman"/>
          <w:b/>
          <w:color w:val="000000"/>
          <w:sz w:val="24"/>
          <w:szCs w:val="24"/>
          <w:lang w:eastAsia="it-IT"/>
        </w:rPr>
        <w:t>Il giudizio di ottemperanza.</w:t>
      </w:r>
    </w:p>
    <w:p w:rsidR="00874130" w:rsidRPr="00874130" w:rsidRDefault="00874130" w:rsidP="00874130">
      <w:pPr>
        <w:spacing w:after="0" w:line="360" w:lineRule="auto"/>
        <w:jc w:val="both"/>
        <w:rPr>
          <w:rFonts w:ascii="Times New Roman" w:eastAsia="Times New Roman" w:hAnsi="Times New Roman" w:cs="Times New Roman"/>
          <w:color w:val="000000"/>
          <w:sz w:val="24"/>
          <w:szCs w:val="24"/>
          <w:lang w:eastAsia="it-IT"/>
        </w:rPr>
      </w:pPr>
      <w:r w:rsidRPr="00874130">
        <w:rPr>
          <w:rFonts w:ascii="Times New Roman" w:eastAsia="Times New Roman" w:hAnsi="Times New Roman" w:cs="Times New Roman"/>
          <w:color w:val="000000"/>
          <w:sz w:val="24"/>
          <w:szCs w:val="24"/>
          <w:lang w:eastAsia="it-IT"/>
        </w:rPr>
        <w:t>Il giudizio di ottemperanza</w:t>
      </w:r>
      <w:r w:rsidR="00A8376A">
        <w:rPr>
          <w:rFonts w:ascii="Times New Roman" w:eastAsia="Times New Roman" w:hAnsi="Times New Roman" w:cs="Times New Roman"/>
          <w:color w:val="000000"/>
          <w:sz w:val="24"/>
          <w:szCs w:val="24"/>
          <w:lang w:eastAsia="it-IT"/>
        </w:rPr>
        <w:t>,</w:t>
      </w:r>
      <w:r w:rsidRPr="00874130">
        <w:rPr>
          <w:rFonts w:ascii="Times New Roman" w:eastAsia="Times New Roman" w:hAnsi="Times New Roman" w:cs="Times New Roman"/>
          <w:color w:val="000000"/>
          <w:sz w:val="24"/>
          <w:szCs w:val="24"/>
          <w:lang w:eastAsia="it-IT"/>
        </w:rPr>
        <w:t xml:space="preserve"> in ambito tributario</w:t>
      </w:r>
      <w:r w:rsidR="00A8376A">
        <w:rPr>
          <w:rFonts w:ascii="Times New Roman" w:eastAsia="Times New Roman" w:hAnsi="Times New Roman" w:cs="Times New Roman"/>
          <w:color w:val="000000"/>
          <w:sz w:val="24"/>
          <w:szCs w:val="24"/>
          <w:lang w:eastAsia="it-IT"/>
        </w:rPr>
        <w:t>,</w:t>
      </w:r>
      <w:r w:rsidRPr="00874130">
        <w:rPr>
          <w:rFonts w:ascii="Times New Roman" w:eastAsia="Times New Roman" w:hAnsi="Times New Roman" w:cs="Times New Roman"/>
          <w:color w:val="000000"/>
          <w:sz w:val="24"/>
          <w:szCs w:val="24"/>
          <w:lang w:eastAsia="it-IT"/>
        </w:rPr>
        <w:t xml:space="preserve"> è caratterizzato da una procedura peculiare e a sé stante,</w:t>
      </w:r>
      <w:r w:rsidR="00A8376A">
        <w:rPr>
          <w:rFonts w:ascii="Times New Roman" w:eastAsia="Times New Roman" w:hAnsi="Times New Roman" w:cs="Times New Roman"/>
          <w:color w:val="000000"/>
          <w:sz w:val="24"/>
          <w:szCs w:val="24"/>
          <w:lang w:eastAsia="it-IT"/>
        </w:rPr>
        <w:t xml:space="preserve"> </w:t>
      </w:r>
      <w:r w:rsidRPr="00874130">
        <w:rPr>
          <w:rFonts w:ascii="Times New Roman" w:eastAsia="Times New Roman" w:hAnsi="Times New Roman" w:cs="Times New Roman"/>
          <w:color w:val="000000"/>
          <w:sz w:val="24"/>
          <w:szCs w:val="24"/>
          <w:lang w:eastAsia="it-IT"/>
        </w:rPr>
        <w:t>che si presenta come valida alternativa all’esecuzione del processo civile (anch’essa esperibile per</w:t>
      </w:r>
      <w:r w:rsidR="00957F2F">
        <w:rPr>
          <w:rFonts w:ascii="Times New Roman" w:eastAsia="Times New Roman" w:hAnsi="Times New Roman" w:cs="Times New Roman"/>
          <w:color w:val="000000"/>
          <w:sz w:val="24"/>
          <w:szCs w:val="24"/>
          <w:lang w:eastAsia="it-IT"/>
        </w:rPr>
        <w:t xml:space="preserve"> </w:t>
      </w:r>
      <w:r w:rsidRPr="00874130">
        <w:rPr>
          <w:rFonts w:ascii="Times New Roman" w:eastAsia="Times New Roman" w:hAnsi="Times New Roman" w:cs="Times New Roman"/>
          <w:color w:val="000000"/>
          <w:sz w:val="24"/>
          <w:szCs w:val="24"/>
          <w:lang w:eastAsia="it-IT"/>
        </w:rPr>
        <w:t>ottenere l’esecuzione di una sentenza tributaria).</w:t>
      </w:r>
    </w:p>
    <w:p w:rsidR="006C6884" w:rsidRPr="00C27A96" w:rsidRDefault="006C6884" w:rsidP="0043548D">
      <w:pPr>
        <w:spacing w:after="0" w:line="360" w:lineRule="auto"/>
        <w:jc w:val="both"/>
        <w:rPr>
          <w:rFonts w:ascii="Times New Roman" w:eastAsia="Times New Roman" w:hAnsi="Times New Roman" w:cs="Times New Roman"/>
          <w:color w:val="000000"/>
          <w:sz w:val="24"/>
          <w:szCs w:val="24"/>
          <w:lang w:eastAsia="it-IT"/>
        </w:rPr>
      </w:pPr>
      <w:r w:rsidRPr="00C27A96">
        <w:rPr>
          <w:rFonts w:ascii="Times New Roman" w:eastAsia="Times New Roman" w:hAnsi="Times New Roman" w:cs="Times New Roman"/>
          <w:color w:val="000000"/>
          <w:sz w:val="24"/>
          <w:szCs w:val="24"/>
          <w:lang w:eastAsia="it-IT"/>
        </w:rPr>
        <w:t>Il ricorso per il giudizio di ottemperanza è previsto, come unico rimedio per il contribuente, nei confronti dell’A</w:t>
      </w:r>
      <w:r w:rsidR="00BE7DA5">
        <w:rPr>
          <w:rFonts w:ascii="Times New Roman" w:eastAsia="Times New Roman" w:hAnsi="Times New Roman" w:cs="Times New Roman"/>
          <w:color w:val="000000"/>
          <w:sz w:val="24"/>
          <w:szCs w:val="24"/>
          <w:lang w:eastAsia="it-IT"/>
        </w:rPr>
        <w:t>mministrazione Finanziaria</w:t>
      </w:r>
      <w:r w:rsidRPr="00C27A96">
        <w:rPr>
          <w:rFonts w:ascii="Times New Roman" w:eastAsia="Times New Roman" w:hAnsi="Times New Roman" w:cs="Times New Roman"/>
          <w:color w:val="000000"/>
          <w:sz w:val="24"/>
          <w:szCs w:val="24"/>
          <w:lang w:eastAsia="it-IT"/>
        </w:rPr>
        <w:t xml:space="preserve"> inadempiente, oltre che per l’esecuzione delle sentenze passate in giudicato anche per l’esecuzione provvisoria dei seguenti provvedimenti:</w:t>
      </w:r>
    </w:p>
    <w:p w:rsidR="006C6884" w:rsidRPr="00C27A96" w:rsidRDefault="006C6884" w:rsidP="0043548D">
      <w:pPr>
        <w:spacing w:after="0" w:line="360" w:lineRule="auto"/>
        <w:jc w:val="both"/>
        <w:rPr>
          <w:rFonts w:ascii="Times New Roman" w:eastAsia="Times New Roman" w:hAnsi="Times New Roman" w:cs="Times New Roman"/>
          <w:color w:val="000000"/>
          <w:sz w:val="24"/>
          <w:szCs w:val="24"/>
          <w:lang w:eastAsia="it-IT"/>
        </w:rPr>
      </w:pPr>
      <w:r w:rsidRPr="00C27A96">
        <w:rPr>
          <w:rFonts w:ascii="Times New Roman" w:eastAsia="Times New Roman" w:hAnsi="Times New Roman" w:cs="Times New Roman"/>
          <w:color w:val="000000"/>
          <w:sz w:val="24"/>
          <w:szCs w:val="24"/>
          <w:lang w:eastAsia="it-IT"/>
        </w:rPr>
        <w:lastRenderedPageBreak/>
        <w:t>1) sentenze non ancora definitive di condanna al pagamento di somme in favore del contribuente (dal 01/6/2016);</w:t>
      </w:r>
    </w:p>
    <w:p w:rsidR="006C6884" w:rsidRPr="00C27A96" w:rsidRDefault="006C6884" w:rsidP="0043548D">
      <w:pPr>
        <w:spacing w:after="0" w:line="360" w:lineRule="auto"/>
        <w:jc w:val="both"/>
        <w:rPr>
          <w:rFonts w:ascii="Times New Roman" w:eastAsia="Times New Roman" w:hAnsi="Times New Roman" w:cs="Times New Roman"/>
          <w:color w:val="000000"/>
          <w:sz w:val="24"/>
          <w:szCs w:val="24"/>
          <w:lang w:eastAsia="it-IT"/>
        </w:rPr>
      </w:pPr>
      <w:r w:rsidRPr="00C27A96">
        <w:rPr>
          <w:rFonts w:ascii="Times New Roman" w:eastAsia="Times New Roman" w:hAnsi="Times New Roman" w:cs="Times New Roman"/>
          <w:color w:val="000000"/>
          <w:sz w:val="24"/>
          <w:szCs w:val="24"/>
          <w:lang w:eastAsia="it-IT"/>
        </w:rPr>
        <w:t>2) sentenze non ancora definitive relative alle operazioni catastali (dal 01/6/2016);</w:t>
      </w:r>
    </w:p>
    <w:p w:rsidR="006C6884" w:rsidRPr="00C27A96" w:rsidRDefault="006C6884" w:rsidP="0043548D">
      <w:pPr>
        <w:spacing w:after="0" w:line="360" w:lineRule="auto"/>
        <w:jc w:val="both"/>
        <w:rPr>
          <w:rFonts w:ascii="Times New Roman" w:eastAsia="Times New Roman" w:hAnsi="Times New Roman" w:cs="Times New Roman"/>
          <w:color w:val="000000"/>
          <w:sz w:val="24"/>
          <w:szCs w:val="24"/>
          <w:lang w:eastAsia="it-IT"/>
        </w:rPr>
      </w:pPr>
      <w:r w:rsidRPr="00C27A96">
        <w:rPr>
          <w:rFonts w:ascii="Times New Roman" w:eastAsia="Times New Roman" w:hAnsi="Times New Roman" w:cs="Times New Roman"/>
          <w:color w:val="000000"/>
          <w:sz w:val="24"/>
          <w:szCs w:val="24"/>
          <w:lang w:eastAsia="it-IT"/>
        </w:rPr>
        <w:t>3) sentenze non definitive di accoglimento di ricorso avverso atti impositivi comportanti il rimborso al contribuente di somme corrisposte in eccesso rispetto alla statuizione della sentenza (dal 01/01/2016);</w:t>
      </w:r>
    </w:p>
    <w:p w:rsidR="00874130" w:rsidRDefault="006C6884" w:rsidP="0043548D">
      <w:pPr>
        <w:spacing w:after="0" w:line="360" w:lineRule="auto"/>
        <w:jc w:val="both"/>
        <w:rPr>
          <w:rFonts w:ascii="Times New Roman" w:eastAsia="Times New Roman" w:hAnsi="Times New Roman" w:cs="Times New Roman"/>
          <w:color w:val="000000"/>
          <w:sz w:val="24"/>
          <w:szCs w:val="24"/>
          <w:lang w:eastAsia="it-IT"/>
        </w:rPr>
      </w:pPr>
      <w:r w:rsidRPr="00C27A96">
        <w:rPr>
          <w:rFonts w:ascii="Times New Roman" w:eastAsia="Times New Roman" w:hAnsi="Times New Roman" w:cs="Times New Roman"/>
          <w:color w:val="000000"/>
          <w:sz w:val="24"/>
          <w:szCs w:val="24"/>
          <w:lang w:eastAsia="it-IT"/>
        </w:rPr>
        <w:t>4) ordinanza di liquidazione delle spese di lite in caso di rinuncia al ricorso ex art.</w:t>
      </w:r>
      <w:r w:rsidR="00A8376A">
        <w:rPr>
          <w:rFonts w:ascii="Times New Roman" w:eastAsia="Times New Roman" w:hAnsi="Times New Roman" w:cs="Times New Roman"/>
          <w:color w:val="000000"/>
          <w:sz w:val="24"/>
          <w:szCs w:val="24"/>
          <w:lang w:eastAsia="it-IT"/>
        </w:rPr>
        <w:t xml:space="preserve"> </w:t>
      </w:r>
      <w:r w:rsidRPr="00C27A96">
        <w:rPr>
          <w:rFonts w:ascii="Times New Roman" w:eastAsia="Times New Roman" w:hAnsi="Times New Roman" w:cs="Times New Roman"/>
          <w:color w:val="000000"/>
          <w:sz w:val="24"/>
          <w:szCs w:val="24"/>
          <w:lang w:eastAsia="it-IT"/>
        </w:rPr>
        <w:t>44, comma 2</w:t>
      </w:r>
      <w:r w:rsidR="00A8376A">
        <w:rPr>
          <w:rFonts w:ascii="Times New Roman" w:eastAsia="Times New Roman" w:hAnsi="Times New Roman" w:cs="Times New Roman"/>
          <w:color w:val="000000"/>
          <w:sz w:val="24"/>
          <w:szCs w:val="24"/>
          <w:lang w:eastAsia="it-IT"/>
        </w:rPr>
        <w:t>,</w:t>
      </w:r>
      <w:r w:rsidRPr="00C27A96">
        <w:rPr>
          <w:rFonts w:ascii="Times New Roman" w:eastAsia="Times New Roman" w:hAnsi="Times New Roman" w:cs="Times New Roman"/>
          <w:color w:val="000000"/>
          <w:sz w:val="24"/>
          <w:szCs w:val="24"/>
          <w:lang w:eastAsia="it-IT"/>
        </w:rPr>
        <w:t xml:space="preserve"> </w:t>
      </w:r>
      <w:proofErr w:type="gramStart"/>
      <w:r w:rsidRPr="00C27A96">
        <w:rPr>
          <w:rFonts w:ascii="Times New Roman" w:eastAsia="Times New Roman" w:hAnsi="Times New Roman" w:cs="Times New Roman"/>
          <w:color w:val="000000"/>
          <w:sz w:val="24"/>
          <w:szCs w:val="24"/>
          <w:lang w:eastAsia="it-IT"/>
        </w:rPr>
        <w:t xml:space="preserve">Dlgs </w:t>
      </w:r>
      <w:r w:rsidR="00A8376A">
        <w:rPr>
          <w:rFonts w:ascii="Times New Roman" w:eastAsia="Times New Roman" w:hAnsi="Times New Roman" w:cs="Times New Roman"/>
          <w:color w:val="000000"/>
          <w:sz w:val="24"/>
          <w:szCs w:val="24"/>
          <w:lang w:eastAsia="it-IT"/>
        </w:rPr>
        <w:t xml:space="preserve"> n.</w:t>
      </w:r>
      <w:r w:rsidRPr="00C27A96">
        <w:rPr>
          <w:rFonts w:ascii="Times New Roman" w:eastAsia="Times New Roman" w:hAnsi="Times New Roman" w:cs="Times New Roman"/>
          <w:color w:val="000000"/>
          <w:sz w:val="24"/>
          <w:szCs w:val="24"/>
          <w:lang w:eastAsia="it-IT"/>
        </w:rPr>
        <w:t>546</w:t>
      </w:r>
      <w:proofErr w:type="gramEnd"/>
      <w:r w:rsidRPr="00C27A96">
        <w:rPr>
          <w:rFonts w:ascii="Times New Roman" w:eastAsia="Times New Roman" w:hAnsi="Times New Roman" w:cs="Times New Roman"/>
          <w:color w:val="000000"/>
          <w:sz w:val="24"/>
          <w:szCs w:val="24"/>
          <w:lang w:eastAsia="it-IT"/>
        </w:rPr>
        <w:t>/92.</w:t>
      </w:r>
    </w:p>
    <w:p w:rsidR="00874130" w:rsidRDefault="00874130" w:rsidP="0043548D">
      <w:pPr>
        <w:spacing w:after="0" w:line="36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Poiché non è più previsto</w:t>
      </w:r>
      <w:r w:rsidR="00A8376A">
        <w:rPr>
          <w:rFonts w:ascii="Times New Roman" w:eastAsia="Times New Roman" w:hAnsi="Times New Roman" w:cs="Times New Roman"/>
          <w:color w:val="000000"/>
          <w:sz w:val="24"/>
          <w:szCs w:val="24"/>
          <w:lang w:eastAsia="it-IT"/>
        </w:rPr>
        <w:t>,</w:t>
      </w:r>
      <w:r>
        <w:rPr>
          <w:rFonts w:ascii="Times New Roman" w:eastAsia="Times New Roman" w:hAnsi="Times New Roman" w:cs="Times New Roman"/>
          <w:color w:val="000000"/>
          <w:sz w:val="24"/>
          <w:szCs w:val="24"/>
          <w:lang w:eastAsia="it-IT"/>
        </w:rPr>
        <w:t xml:space="preserve"> per l’esecuzione delle sentenze tributarie</w:t>
      </w:r>
      <w:r w:rsidR="00A8376A">
        <w:rPr>
          <w:rFonts w:ascii="Times New Roman" w:eastAsia="Times New Roman" w:hAnsi="Times New Roman" w:cs="Times New Roman"/>
          <w:color w:val="000000"/>
          <w:sz w:val="24"/>
          <w:szCs w:val="24"/>
          <w:lang w:eastAsia="it-IT"/>
        </w:rPr>
        <w:t>,</w:t>
      </w:r>
      <w:r>
        <w:rPr>
          <w:rFonts w:ascii="Times New Roman" w:eastAsia="Times New Roman" w:hAnsi="Times New Roman" w:cs="Times New Roman"/>
          <w:color w:val="000000"/>
          <w:sz w:val="24"/>
          <w:szCs w:val="24"/>
          <w:lang w:eastAsia="it-IT"/>
        </w:rPr>
        <w:t xml:space="preserve"> il processo esecutivo di cui agli artt.</w:t>
      </w:r>
      <w:r w:rsidR="00A8376A">
        <w:rPr>
          <w:rFonts w:ascii="Times New Roman" w:eastAsia="Times New Roman" w:hAnsi="Times New Roman" w:cs="Times New Roman"/>
          <w:color w:val="000000"/>
          <w:sz w:val="24"/>
          <w:szCs w:val="24"/>
          <w:lang w:eastAsia="it-IT"/>
        </w:rPr>
        <w:t xml:space="preserve"> </w:t>
      </w:r>
      <w:r>
        <w:rPr>
          <w:rFonts w:ascii="Times New Roman" w:eastAsia="Times New Roman" w:hAnsi="Times New Roman" w:cs="Times New Roman"/>
          <w:color w:val="000000"/>
          <w:sz w:val="24"/>
          <w:szCs w:val="24"/>
          <w:lang w:eastAsia="it-IT"/>
        </w:rPr>
        <w:t xml:space="preserve">474 e ss. </w:t>
      </w:r>
      <w:proofErr w:type="spellStart"/>
      <w:r>
        <w:rPr>
          <w:rFonts w:ascii="Times New Roman" w:eastAsia="Times New Roman" w:hAnsi="Times New Roman" w:cs="Times New Roman"/>
          <w:color w:val="000000"/>
          <w:sz w:val="24"/>
          <w:szCs w:val="24"/>
          <w:lang w:eastAsia="it-IT"/>
        </w:rPr>
        <w:t>c.p.c.</w:t>
      </w:r>
      <w:proofErr w:type="spellEnd"/>
      <w:r>
        <w:rPr>
          <w:rFonts w:ascii="Times New Roman" w:eastAsia="Times New Roman" w:hAnsi="Times New Roman" w:cs="Times New Roman"/>
          <w:color w:val="000000"/>
          <w:sz w:val="24"/>
          <w:szCs w:val="24"/>
          <w:lang w:eastAsia="it-IT"/>
        </w:rPr>
        <w:t xml:space="preserve">, non vi è più l’apposizione della formula esecutiva di cui all’art. 475 </w:t>
      </w:r>
      <w:proofErr w:type="spellStart"/>
      <w:r>
        <w:rPr>
          <w:rFonts w:ascii="Times New Roman" w:eastAsia="Times New Roman" w:hAnsi="Times New Roman" w:cs="Times New Roman"/>
          <w:color w:val="000000"/>
          <w:sz w:val="24"/>
          <w:szCs w:val="24"/>
          <w:lang w:eastAsia="it-IT"/>
        </w:rPr>
        <w:t>c.p.c.</w:t>
      </w:r>
      <w:proofErr w:type="spellEnd"/>
    </w:p>
    <w:p w:rsidR="009F0FC3" w:rsidRDefault="009F0FC3" w:rsidP="0043548D">
      <w:pPr>
        <w:autoSpaceDE w:val="0"/>
        <w:autoSpaceDN w:val="0"/>
        <w:adjustRightInd w:val="0"/>
        <w:spacing w:after="0" w:line="360" w:lineRule="auto"/>
        <w:jc w:val="both"/>
        <w:rPr>
          <w:rFonts w:ascii="Times New Roman" w:hAnsi="Times New Roman" w:cs="Times New Roman"/>
          <w:sz w:val="24"/>
          <w:szCs w:val="24"/>
        </w:rPr>
      </w:pPr>
      <w:r w:rsidRPr="009F0FC3">
        <w:rPr>
          <w:rFonts w:ascii="Times New Roman" w:hAnsi="Times New Roman" w:cs="Times New Roman"/>
          <w:sz w:val="24"/>
          <w:szCs w:val="24"/>
        </w:rPr>
        <w:t xml:space="preserve">Il giudizio di ottemperanza è disciplinato dall’art. </w:t>
      </w:r>
      <w:r w:rsidRPr="00BE7DA5">
        <w:rPr>
          <w:rFonts w:ascii="Times New Roman" w:hAnsi="Times New Roman" w:cs="Times New Roman"/>
          <w:b/>
          <w:sz w:val="24"/>
          <w:szCs w:val="24"/>
        </w:rPr>
        <w:t>70 Dlgs n.</w:t>
      </w:r>
      <w:r w:rsidR="00A8376A" w:rsidRPr="00BE7DA5">
        <w:rPr>
          <w:rFonts w:ascii="Times New Roman" w:hAnsi="Times New Roman" w:cs="Times New Roman"/>
          <w:b/>
          <w:sz w:val="24"/>
          <w:szCs w:val="24"/>
        </w:rPr>
        <w:t xml:space="preserve"> </w:t>
      </w:r>
      <w:r w:rsidRPr="00BE7DA5">
        <w:rPr>
          <w:rFonts w:ascii="Times New Roman" w:hAnsi="Times New Roman" w:cs="Times New Roman"/>
          <w:b/>
          <w:sz w:val="24"/>
          <w:szCs w:val="24"/>
        </w:rPr>
        <w:t>546/92</w:t>
      </w:r>
      <w:r w:rsidRPr="009F0FC3">
        <w:rPr>
          <w:rFonts w:ascii="Times New Roman" w:hAnsi="Times New Roman" w:cs="Times New Roman"/>
          <w:sz w:val="24"/>
          <w:szCs w:val="24"/>
        </w:rPr>
        <w:t>, secondo il quale chiunque abbia interesse ad instaurar</w:t>
      </w:r>
      <w:r>
        <w:rPr>
          <w:rFonts w:ascii="Times New Roman" w:hAnsi="Times New Roman" w:cs="Times New Roman"/>
          <w:sz w:val="24"/>
          <w:szCs w:val="24"/>
        </w:rPr>
        <w:t xml:space="preserve">lo </w:t>
      </w:r>
      <w:r w:rsidRPr="009F0FC3">
        <w:rPr>
          <w:rFonts w:ascii="Times New Roman" w:hAnsi="Times New Roman" w:cs="Times New Roman"/>
          <w:sz w:val="24"/>
          <w:szCs w:val="24"/>
        </w:rPr>
        <w:t xml:space="preserve">dovrà </w:t>
      </w:r>
      <w:r w:rsidRPr="00BE7DA5">
        <w:rPr>
          <w:rFonts w:ascii="Times New Roman" w:hAnsi="Times New Roman" w:cs="Times New Roman"/>
          <w:bCs/>
          <w:sz w:val="24"/>
          <w:szCs w:val="24"/>
        </w:rPr>
        <w:t>depositare il ricorso in doppio originale</w:t>
      </w:r>
      <w:r w:rsidRPr="009F0FC3">
        <w:rPr>
          <w:rFonts w:ascii="Times New Roman" w:hAnsi="Times New Roman" w:cs="Times New Roman"/>
          <w:b/>
          <w:bCs/>
          <w:sz w:val="24"/>
          <w:szCs w:val="24"/>
        </w:rPr>
        <w:t xml:space="preserve">, </w:t>
      </w:r>
      <w:r w:rsidRPr="009F0FC3">
        <w:rPr>
          <w:rFonts w:ascii="Times New Roman" w:hAnsi="Times New Roman" w:cs="Times New Roman"/>
          <w:sz w:val="24"/>
          <w:szCs w:val="24"/>
        </w:rPr>
        <w:t>presso l</w:t>
      </w:r>
      <w:r w:rsidR="00A8376A">
        <w:rPr>
          <w:rFonts w:ascii="Times New Roman" w:hAnsi="Times New Roman" w:cs="Times New Roman"/>
          <w:sz w:val="24"/>
          <w:szCs w:val="24"/>
        </w:rPr>
        <w:t>a segreteria della Commissione T</w:t>
      </w:r>
      <w:r w:rsidRPr="009F0FC3">
        <w:rPr>
          <w:rFonts w:ascii="Times New Roman" w:hAnsi="Times New Roman" w:cs="Times New Roman"/>
          <w:sz w:val="24"/>
          <w:szCs w:val="24"/>
        </w:rPr>
        <w:t>ributaria</w:t>
      </w:r>
      <w:r w:rsidR="00957F2F">
        <w:rPr>
          <w:rFonts w:ascii="Times New Roman" w:hAnsi="Times New Roman" w:cs="Times New Roman"/>
          <w:sz w:val="24"/>
          <w:szCs w:val="24"/>
        </w:rPr>
        <w:t xml:space="preserve"> </w:t>
      </w:r>
      <w:r w:rsidR="00A8376A">
        <w:rPr>
          <w:rFonts w:ascii="Times New Roman" w:hAnsi="Times New Roman" w:cs="Times New Roman"/>
          <w:sz w:val="24"/>
          <w:szCs w:val="24"/>
        </w:rPr>
        <w:t>P</w:t>
      </w:r>
      <w:r w:rsidRPr="009F0FC3">
        <w:rPr>
          <w:rFonts w:ascii="Times New Roman" w:hAnsi="Times New Roman" w:cs="Times New Roman"/>
          <w:sz w:val="24"/>
          <w:szCs w:val="24"/>
        </w:rPr>
        <w:t>rovinciale, qualora la sentenza passata in giudicato sia stata da essa pronunciata, e, in ogni altro caso,</w:t>
      </w:r>
      <w:r w:rsidR="00957F2F">
        <w:rPr>
          <w:rFonts w:ascii="Times New Roman" w:hAnsi="Times New Roman" w:cs="Times New Roman"/>
          <w:sz w:val="24"/>
          <w:szCs w:val="24"/>
        </w:rPr>
        <w:t xml:space="preserve"> </w:t>
      </w:r>
      <w:r w:rsidRPr="009F0FC3">
        <w:rPr>
          <w:rFonts w:ascii="Times New Roman" w:hAnsi="Times New Roman" w:cs="Times New Roman"/>
          <w:sz w:val="24"/>
          <w:szCs w:val="24"/>
        </w:rPr>
        <w:t>presso l</w:t>
      </w:r>
      <w:r w:rsidR="00A8376A">
        <w:rPr>
          <w:rFonts w:ascii="Times New Roman" w:hAnsi="Times New Roman" w:cs="Times New Roman"/>
          <w:sz w:val="24"/>
          <w:szCs w:val="24"/>
        </w:rPr>
        <w:t>a segreteria della Commissione Tributaria R</w:t>
      </w:r>
      <w:r w:rsidRPr="009F0FC3">
        <w:rPr>
          <w:rFonts w:ascii="Times New Roman" w:hAnsi="Times New Roman" w:cs="Times New Roman"/>
          <w:sz w:val="24"/>
          <w:szCs w:val="24"/>
        </w:rPr>
        <w:t>egionale (o sua sezione staccata).</w:t>
      </w:r>
    </w:p>
    <w:p w:rsidR="009F0FC3" w:rsidRDefault="009F0FC3" w:rsidP="0043548D">
      <w:pPr>
        <w:autoSpaceDE w:val="0"/>
        <w:autoSpaceDN w:val="0"/>
        <w:adjustRightInd w:val="0"/>
        <w:spacing w:after="0" w:line="360" w:lineRule="auto"/>
        <w:jc w:val="both"/>
        <w:rPr>
          <w:rFonts w:ascii="Times New Roman" w:hAnsi="Times New Roman" w:cs="Times New Roman"/>
          <w:sz w:val="24"/>
          <w:szCs w:val="24"/>
        </w:rPr>
      </w:pPr>
      <w:r w:rsidRPr="009F0FC3">
        <w:rPr>
          <w:rFonts w:ascii="Times New Roman" w:hAnsi="Times New Roman" w:cs="Times New Roman"/>
          <w:sz w:val="24"/>
          <w:szCs w:val="24"/>
        </w:rPr>
        <w:t xml:space="preserve">Il ricorso è proponibile solo dopo la </w:t>
      </w:r>
      <w:r w:rsidRPr="00BE7DA5">
        <w:rPr>
          <w:rFonts w:ascii="Times New Roman" w:hAnsi="Times New Roman" w:cs="Times New Roman"/>
          <w:bCs/>
          <w:sz w:val="24"/>
          <w:szCs w:val="24"/>
        </w:rPr>
        <w:t>scadenza del termine</w:t>
      </w:r>
      <w:r w:rsidRPr="009F0FC3">
        <w:rPr>
          <w:rFonts w:ascii="Times New Roman" w:hAnsi="Times New Roman" w:cs="Times New Roman"/>
          <w:sz w:val="24"/>
          <w:szCs w:val="24"/>
        </w:rPr>
        <w:t>, entro il quale è prescritto dalla legge</w:t>
      </w:r>
      <w:r w:rsidR="00957F2F">
        <w:rPr>
          <w:rFonts w:ascii="Times New Roman" w:hAnsi="Times New Roman" w:cs="Times New Roman"/>
          <w:sz w:val="24"/>
          <w:szCs w:val="24"/>
        </w:rPr>
        <w:t xml:space="preserve"> </w:t>
      </w:r>
      <w:r w:rsidRPr="009F0FC3">
        <w:rPr>
          <w:rFonts w:ascii="Times New Roman" w:hAnsi="Times New Roman" w:cs="Times New Roman"/>
          <w:sz w:val="24"/>
          <w:szCs w:val="24"/>
        </w:rPr>
        <w:t>l’adempi</w:t>
      </w:r>
      <w:r w:rsidR="00A8376A">
        <w:rPr>
          <w:rFonts w:ascii="Times New Roman" w:hAnsi="Times New Roman" w:cs="Times New Roman"/>
          <w:sz w:val="24"/>
          <w:szCs w:val="24"/>
        </w:rPr>
        <w:t>mento dell’Ufficio o dell’Ente L</w:t>
      </w:r>
      <w:r w:rsidRPr="009F0FC3">
        <w:rPr>
          <w:rFonts w:ascii="Times New Roman" w:hAnsi="Times New Roman" w:cs="Times New Roman"/>
          <w:sz w:val="24"/>
          <w:szCs w:val="24"/>
        </w:rPr>
        <w:t xml:space="preserve">ocale oppure, in mancanza di tale termine, dopo </w:t>
      </w:r>
      <w:r w:rsidRPr="00BE7DA5">
        <w:rPr>
          <w:rFonts w:ascii="Times New Roman" w:hAnsi="Times New Roman" w:cs="Times New Roman"/>
          <w:bCs/>
          <w:sz w:val="24"/>
          <w:szCs w:val="24"/>
        </w:rPr>
        <w:t>trenta giorni</w:t>
      </w:r>
      <w:r w:rsidR="00957F2F" w:rsidRPr="00BE7DA5">
        <w:rPr>
          <w:rFonts w:ascii="Times New Roman" w:hAnsi="Times New Roman" w:cs="Times New Roman"/>
          <w:bCs/>
          <w:sz w:val="24"/>
          <w:szCs w:val="24"/>
        </w:rPr>
        <w:t xml:space="preserve"> </w:t>
      </w:r>
      <w:r w:rsidRPr="00BE7DA5">
        <w:rPr>
          <w:rFonts w:ascii="Times New Roman" w:hAnsi="Times New Roman" w:cs="Times New Roman"/>
          <w:bCs/>
          <w:sz w:val="24"/>
          <w:szCs w:val="24"/>
        </w:rPr>
        <w:t>dalla messa in mora</w:t>
      </w:r>
      <w:r w:rsidRPr="009F0FC3">
        <w:rPr>
          <w:rFonts w:ascii="Times New Roman" w:hAnsi="Times New Roman" w:cs="Times New Roman"/>
          <w:sz w:val="24"/>
          <w:szCs w:val="24"/>
        </w:rPr>
        <w:t>, a mezzo di ufficiale giudiziario, e fino a quando l’obbligo non sia estinto.</w:t>
      </w:r>
    </w:p>
    <w:p w:rsidR="0043548D" w:rsidRDefault="0043548D" w:rsidP="0043548D">
      <w:pPr>
        <w:spacing w:after="0" w:line="360" w:lineRule="auto"/>
        <w:jc w:val="both"/>
        <w:rPr>
          <w:rFonts w:ascii="Times New Roman" w:eastAsia="Times New Roman" w:hAnsi="Times New Roman" w:cs="Times New Roman"/>
          <w:color w:val="000000"/>
          <w:sz w:val="24"/>
          <w:szCs w:val="24"/>
          <w:lang w:eastAsia="it-IT"/>
        </w:rPr>
      </w:pPr>
      <w:r w:rsidRPr="00C27A96">
        <w:rPr>
          <w:rFonts w:ascii="Times New Roman" w:eastAsia="Times New Roman" w:hAnsi="Times New Roman" w:cs="Times New Roman"/>
          <w:color w:val="000000"/>
          <w:sz w:val="24"/>
          <w:szCs w:val="24"/>
          <w:lang w:eastAsia="it-IT"/>
        </w:rPr>
        <w:t>Decorso detto termine</w:t>
      </w:r>
      <w:r w:rsidR="00AE04A7">
        <w:rPr>
          <w:rFonts w:ascii="Times New Roman" w:eastAsia="Times New Roman" w:hAnsi="Times New Roman" w:cs="Times New Roman"/>
          <w:color w:val="000000"/>
          <w:sz w:val="24"/>
          <w:szCs w:val="24"/>
          <w:lang w:eastAsia="it-IT"/>
        </w:rPr>
        <w:t>,</w:t>
      </w:r>
      <w:r w:rsidRPr="00C27A96">
        <w:rPr>
          <w:rFonts w:ascii="Times New Roman" w:eastAsia="Times New Roman" w:hAnsi="Times New Roman" w:cs="Times New Roman"/>
          <w:color w:val="000000"/>
          <w:sz w:val="24"/>
          <w:szCs w:val="24"/>
          <w:lang w:eastAsia="it-IT"/>
        </w:rPr>
        <w:t xml:space="preserve"> il presidente della Commissione assegna il procedimento ad una sezione, che deve essere la stessa che ha emesso il provvedimento (sentenza, anche non definitiva, o ordinanza ex art.44, comma 2, Dlgs </w:t>
      </w:r>
      <w:r w:rsidR="00AE04A7">
        <w:rPr>
          <w:rFonts w:ascii="Times New Roman" w:eastAsia="Times New Roman" w:hAnsi="Times New Roman" w:cs="Times New Roman"/>
          <w:color w:val="000000"/>
          <w:sz w:val="24"/>
          <w:szCs w:val="24"/>
          <w:lang w:eastAsia="it-IT"/>
        </w:rPr>
        <w:t xml:space="preserve">n. </w:t>
      </w:r>
      <w:r w:rsidRPr="00C27A96">
        <w:rPr>
          <w:rFonts w:ascii="Times New Roman" w:eastAsia="Times New Roman" w:hAnsi="Times New Roman" w:cs="Times New Roman"/>
          <w:color w:val="000000"/>
          <w:sz w:val="24"/>
          <w:szCs w:val="24"/>
          <w:lang w:eastAsia="it-IT"/>
        </w:rPr>
        <w:t>546/92).</w:t>
      </w:r>
    </w:p>
    <w:p w:rsidR="0043548D" w:rsidRDefault="0043548D" w:rsidP="0043548D">
      <w:pPr>
        <w:spacing w:after="0" w:line="360" w:lineRule="auto"/>
        <w:jc w:val="both"/>
        <w:rPr>
          <w:rFonts w:ascii="Times New Roman" w:eastAsia="Times New Roman" w:hAnsi="Times New Roman" w:cs="Times New Roman"/>
          <w:color w:val="000000"/>
          <w:sz w:val="24"/>
          <w:szCs w:val="24"/>
          <w:lang w:eastAsia="it-IT"/>
        </w:rPr>
      </w:pPr>
      <w:r w:rsidRPr="00C27A96">
        <w:rPr>
          <w:rFonts w:ascii="Times New Roman" w:eastAsia="Times New Roman" w:hAnsi="Times New Roman" w:cs="Times New Roman"/>
          <w:color w:val="000000"/>
          <w:sz w:val="24"/>
          <w:szCs w:val="24"/>
          <w:lang w:eastAsia="it-IT"/>
        </w:rPr>
        <w:t>Per il pagamento di somme fino ad € 20.000 o per il paga</w:t>
      </w:r>
      <w:r w:rsidR="00AE04A7">
        <w:rPr>
          <w:rFonts w:ascii="Times New Roman" w:eastAsia="Times New Roman" w:hAnsi="Times New Roman" w:cs="Times New Roman"/>
          <w:color w:val="000000"/>
          <w:sz w:val="24"/>
          <w:szCs w:val="24"/>
          <w:lang w:eastAsia="it-IT"/>
        </w:rPr>
        <w:t xml:space="preserve">mento delle spese di giudizio </w:t>
      </w:r>
      <w:r w:rsidRPr="00C27A96">
        <w:rPr>
          <w:rFonts w:ascii="Times New Roman" w:eastAsia="Times New Roman" w:hAnsi="Times New Roman" w:cs="Times New Roman"/>
          <w:color w:val="000000"/>
          <w:sz w:val="24"/>
          <w:szCs w:val="24"/>
          <w:lang w:eastAsia="it-IT"/>
        </w:rPr>
        <w:t>decide la Commissione in composizione monocratica.</w:t>
      </w:r>
    </w:p>
    <w:p w:rsidR="00E45A74" w:rsidRPr="00E45A74" w:rsidRDefault="00957F2F" w:rsidP="0043548D">
      <w:pPr>
        <w:spacing w:after="0" w:line="36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In particolare, i</w:t>
      </w:r>
      <w:r w:rsidR="00E45A74" w:rsidRPr="00E45A74">
        <w:rPr>
          <w:rFonts w:ascii="Times New Roman" w:eastAsia="Times New Roman" w:hAnsi="Times New Roman" w:cs="Times New Roman"/>
          <w:color w:val="000000"/>
          <w:sz w:val="24"/>
          <w:szCs w:val="24"/>
          <w:lang w:eastAsia="it-IT"/>
        </w:rPr>
        <w:t>l ricorso è proponibile oltre che nei confronti dell’ente impositore, anche nei confronti dell’agente della riscossione o del soggetto iscritto nell’albo di cui all’art.</w:t>
      </w:r>
      <w:r w:rsidR="00AE04A7">
        <w:rPr>
          <w:rFonts w:ascii="Times New Roman" w:eastAsia="Times New Roman" w:hAnsi="Times New Roman" w:cs="Times New Roman"/>
          <w:color w:val="000000"/>
          <w:sz w:val="24"/>
          <w:szCs w:val="24"/>
          <w:lang w:eastAsia="it-IT"/>
        </w:rPr>
        <w:t xml:space="preserve"> </w:t>
      </w:r>
      <w:r w:rsidR="00E45A74" w:rsidRPr="00E45A74">
        <w:rPr>
          <w:rFonts w:ascii="Times New Roman" w:eastAsia="Times New Roman" w:hAnsi="Times New Roman" w:cs="Times New Roman"/>
          <w:color w:val="000000"/>
          <w:sz w:val="24"/>
          <w:szCs w:val="24"/>
          <w:lang w:eastAsia="it-IT"/>
        </w:rPr>
        <w:t xml:space="preserve">53 Dlgs </w:t>
      </w:r>
      <w:r w:rsidR="00AE04A7">
        <w:rPr>
          <w:rFonts w:ascii="Times New Roman" w:eastAsia="Times New Roman" w:hAnsi="Times New Roman" w:cs="Times New Roman"/>
          <w:color w:val="000000"/>
          <w:sz w:val="24"/>
          <w:szCs w:val="24"/>
          <w:lang w:eastAsia="it-IT"/>
        </w:rPr>
        <w:t xml:space="preserve">n. </w:t>
      </w:r>
      <w:r w:rsidR="00E45A74" w:rsidRPr="00E45A74">
        <w:rPr>
          <w:rFonts w:ascii="Times New Roman" w:eastAsia="Times New Roman" w:hAnsi="Times New Roman" w:cs="Times New Roman"/>
          <w:color w:val="000000"/>
          <w:sz w:val="24"/>
          <w:szCs w:val="24"/>
          <w:lang w:eastAsia="it-IT"/>
        </w:rPr>
        <w:t xml:space="preserve">446/97, </w:t>
      </w:r>
      <w:r w:rsidR="00F8611E">
        <w:rPr>
          <w:rFonts w:ascii="Times New Roman" w:eastAsia="Times New Roman" w:hAnsi="Times New Roman" w:cs="Times New Roman"/>
          <w:color w:val="000000"/>
          <w:sz w:val="24"/>
          <w:szCs w:val="24"/>
          <w:lang w:eastAsia="it-IT"/>
        </w:rPr>
        <w:t>data</w:t>
      </w:r>
      <w:r w:rsidR="00E45A74" w:rsidRPr="00E45A74">
        <w:rPr>
          <w:rFonts w:ascii="Times New Roman" w:eastAsia="Times New Roman" w:hAnsi="Times New Roman" w:cs="Times New Roman"/>
          <w:color w:val="000000"/>
          <w:sz w:val="24"/>
          <w:szCs w:val="24"/>
          <w:lang w:eastAsia="it-IT"/>
        </w:rPr>
        <w:t xml:space="preserve"> la natura pubblica dei predetti e dell’attività da essi espletata, ma solo dopo che sia scaduto il termine ad essi imposto per l’adempimento degli obblighi, ovvero il termine di giorni 90 dalla notificazione della sentenza per la restituzione del tributo corrisposto in eccedenza (art.</w:t>
      </w:r>
      <w:r w:rsidR="00AE04A7">
        <w:rPr>
          <w:rFonts w:ascii="Times New Roman" w:eastAsia="Times New Roman" w:hAnsi="Times New Roman" w:cs="Times New Roman"/>
          <w:color w:val="000000"/>
          <w:sz w:val="24"/>
          <w:szCs w:val="24"/>
          <w:lang w:eastAsia="it-IT"/>
        </w:rPr>
        <w:t xml:space="preserve"> </w:t>
      </w:r>
      <w:r w:rsidR="00E45A74" w:rsidRPr="00E45A74">
        <w:rPr>
          <w:rFonts w:ascii="Times New Roman" w:eastAsia="Times New Roman" w:hAnsi="Times New Roman" w:cs="Times New Roman"/>
          <w:color w:val="000000"/>
          <w:sz w:val="24"/>
          <w:szCs w:val="24"/>
          <w:lang w:eastAsia="it-IT"/>
        </w:rPr>
        <w:t>68, comma 2</w:t>
      </w:r>
      <w:r w:rsidR="00AE04A7">
        <w:rPr>
          <w:rFonts w:ascii="Times New Roman" w:eastAsia="Times New Roman" w:hAnsi="Times New Roman" w:cs="Times New Roman"/>
          <w:color w:val="000000"/>
          <w:sz w:val="24"/>
          <w:szCs w:val="24"/>
          <w:lang w:eastAsia="it-IT"/>
        </w:rPr>
        <w:t>,</w:t>
      </w:r>
      <w:r w:rsidR="00E45A74" w:rsidRPr="00E45A74">
        <w:rPr>
          <w:rFonts w:ascii="Times New Roman" w:eastAsia="Times New Roman" w:hAnsi="Times New Roman" w:cs="Times New Roman"/>
          <w:color w:val="000000"/>
          <w:sz w:val="24"/>
          <w:szCs w:val="24"/>
          <w:lang w:eastAsia="it-IT"/>
        </w:rPr>
        <w:t xml:space="preserve"> Dlgs </w:t>
      </w:r>
      <w:r w:rsidR="00AE04A7">
        <w:rPr>
          <w:rFonts w:ascii="Times New Roman" w:eastAsia="Times New Roman" w:hAnsi="Times New Roman" w:cs="Times New Roman"/>
          <w:color w:val="000000"/>
          <w:sz w:val="24"/>
          <w:szCs w:val="24"/>
          <w:lang w:eastAsia="it-IT"/>
        </w:rPr>
        <w:t xml:space="preserve">n. </w:t>
      </w:r>
      <w:r w:rsidR="00E45A74" w:rsidRPr="00E45A74">
        <w:rPr>
          <w:rFonts w:ascii="Times New Roman" w:eastAsia="Times New Roman" w:hAnsi="Times New Roman" w:cs="Times New Roman"/>
          <w:color w:val="000000"/>
          <w:sz w:val="24"/>
          <w:szCs w:val="24"/>
          <w:lang w:eastAsia="it-IT"/>
        </w:rPr>
        <w:t>546/92) o dalla notificazione della sentenza di condanna o dalla presentazione della garanzia se dovuta (ex art.</w:t>
      </w:r>
      <w:r w:rsidR="00AE04A7">
        <w:rPr>
          <w:rFonts w:ascii="Times New Roman" w:eastAsia="Times New Roman" w:hAnsi="Times New Roman" w:cs="Times New Roman"/>
          <w:color w:val="000000"/>
          <w:sz w:val="24"/>
          <w:szCs w:val="24"/>
          <w:lang w:eastAsia="it-IT"/>
        </w:rPr>
        <w:t xml:space="preserve"> </w:t>
      </w:r>
      <w:r w:rsidR="00E45A74" w:rsidRPr="00E45A74">
        <w:rPr>
          <w:rFonts w:ascii="Times New Roman" w:eastAsia="Times New Roman" w:hAnsi="Times New Roman" w:cs="Times New Roman"/>
          <w:color w:val="000000"/>
          <w:sz w:val="24"/>
          <w:szCs w:val="24"/>
          <w:lang w:eastAsia="it-IT"/>
        </w:rPr>
        <w:t>69, comma 4, Dlgs.</w:t>
      </w:r>
      <w:r w:rsidR="00AE04A7">
        <w:rPr>
          <w:rFonts w:ascii="Times New Roman" w:eastAsia="Times New Roman" w:hAnsi="Times New Roman" w:cs="Times New Roman"/>
          <w:color w:val="000000"/>
          <w:sz w:val="24"/>
          <w:szCs w:val="24"/>
          <w:lang w:eastAsia="it-IT"/>
        </w:rPr>
        <w:t xml:space="preserve"> N. </w:t>
      </w:r>
      <w:r w:rsidR="00E45A74" w:rsidRPr="00E45A74">
        <w:rPr>
          <w:rFonts w:ascii="Times New Roman" w:eastAsia="Times New Roman" w:hAnsi="Times New Roman" w:cs="Times New Roman"/>
          <w:color w:val="000000"/>
          <w:sz w:val="24"/>
          <w:szCs w:val="24"/>
          <w:lang w:eastAsia="it-IT"/>
        </w:rPr>
        <w:t>546/92).</w:t>
      </w:r>
    </w:p>
    <w:p w:rsidR="00E45A74" w:rsidRDefault="00E45A74" w:rsidP="0043548D">
      <w:pPr>
        <w:spacing w:after="0" w:line="360" w:lineRule="auto"/>
        <w:jc w:val="both"/>
        <w:rPr>
          <w:rFonts w:ascii="Times New Roman" w:eastAsia="Times New Roman" w:hAnsi="Times New Roman" w:cs="Times New Roman"/>
          <w:color w:val="000000"/>
          <w:sz w:val="24"/>
          <w:szCs w:val="24"/>
          <w:lang w:eastAsia="it-IT"/>
        </w:rPr>
      </w:pPr>
      <w:r w:rsidRPr="00E45A74">
        <w:rPr>
          <w:rFonts w:ascii="Times New Roman" w:eastAsia="Times New Roman" w:hAnsi="Times New Roman" w:cs="Times New Roman"/>
          <w:color w:val="000000"/>
          <w:sz w:val="24"/>
          <w:szCs w:val="24"/>
          <w:lang w:eastAsia="it-IT"/>
        </w:rPr>
        <w:t>In tutti gli altri casi (diversi dall’art.</w:t>
      </w:r>
      <w:r w:rsidR="00AE04A7">
        <w:rPr>
          <w:rFonts w:ascii="Times New Roman" w:eastAsia="Times New Roman" w:hAnsi="Times New Roman" w:cs="Times New Roman"/>
          <w:color w:val="000000"/>
          <w:sz w:val="24"/>
          <w:szCs w:val="24"/>
          <w:lang w:eastAsia="it-IT"/>
        </w:rPr>
        <w:t xml:space="preserve"> </w:t>
      </w:r>
      <w:r w:rsidRPr="00E45A74">
        <w:rPr>
          <w:rFonts w:ascii="Times New Roman" w:eastAsia="Times New Roman" w:hAnsi="Times New Roman" w:cs="Times New Roman"/>
          <w:color w:val="000000"/>
          <w:sz w:val="24"/>
          <w:szCs w:val="24"/>
          <w:lang w:eastAsia="it-IT"/>
        </w:rPr>
        <w:t>68, comma 2 e dall’art.69 cit., ovvero in caso di non previsione di termine per l’adempimento)</w:t>
      </w:r>
      <w:r w:rsidR="00AE04A7">
        <w:rPr>
          <w:rFonts w:ascii="Times New Roman" w:eastAsia="Times New Roman" w:hAnsi="Times New Roman" w:cs="Times New Roman"/>
          <w:color w:val="000000"/>
          <w:sz w:val="24"/>
          <w:szCs w:val="24"/>
          <w:lang w:eastAsia="it-IT"/>
        </w:rPr>
        <w:t>,</w:t>
      </w:r>
      <w:r w:rsidRPr="00E45A74">
        <w:rPr>
          <w:rFonts w:ascii="Times New Roman" w:eastAsia="Times New Roman" w:hAnsi="Times New Roman" w:cs="Times New Roman"/>
          <w:color w:val="000000"/>
          <w:sz w:val="24"/>
          <w:szCs w:val="24"/>
          <w:lang w:eastAsia="it-IT"/>
        </w:rPr>
        <w:t xml:space="preserve"> prima di proporre il ricorso per l’ottemperanza è necessario notificare un atto di messa in mora a mezzo</w:t>
      </w:r>
      <w:r w:rsidR="00BE7DA5">
        <w:rPr>
          <w:rFonts w:ascii="Times New Roman" w:eastAsia="Times New Roman" w:hAnsi="Times New Roman" w:cs="Times New Roman"/>
          <w:color w:val="000000"/>
          <w:sz w:val="24"/>
          <w:szCs w:val="24"/>
          <w:lang w:eastAsia="it-IT"/>
        </w:rPr>
        <w:t xml:space="preserve"> di</w:t>
      </w:r>
      <w:r w:rsidRPr="00E45A74">
        <w:rPr>
          <w:rFonts w:ascii="Times New Roman" w:eastAsia="Times New Roman" w:hAnsi="Times New Roman" w:cs="Times New Roman"/>
          <w:color w:val="000000"/>
          <w:sz w:val="24"/>
          <w:szCs w:val="24"/>
          <w:lang w:eastAsia="it-IT"/>
        </w:rPr>
        <w:t xml:space="preserve"> ufficiale giudiziario.</w:t>
      </w:r>
    </w:p>
    <w:p w:rsidR="00E45A74" w:rsidRPr="00C27A96" w:rsidRDefault="00957F2F" w:rsidP="0043548D">
      <w:pPr>
        <w:spacing w:after="0" w:line="36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lastRenderedPageBreak/>
        <w:t xml:space="preserve">Poiché l’atto di messa in mora ha natura sostanziale e non processuale, questo </w:t>
      </w:r>
      <w:r w:rsidR="00E45A74" w:rsidRPr="00C27A96">
        <w:rPr>
          <w:rFonts w:ascii="Times New Roman" w:eastAsia="Times New Roman" w:hAnsi="Times New Roman" w:cs="Times New Roman"/>
          <w:color w:val="000000"/>
          <w:sz w:val="24"/>
          <w:szCs w:val="24"/>
          <w:lang w:eastAsia="it-IT"/>
        </w:rPr>
        <w:t>deve essere sottoscritto personalmente dal contribuente e non dal suo difensore.</w:t>
      </w:r>
    </w:p>
    <w:p w:rsidR="009F0FC3" w:rsidRPr="009F0FC3" w:rsidRDefault="009F0FC3" w:rsidP="0043548D">
      <w:pPr>
        <w:autoSpaceDE w:val="0"/>
        <w:autoSpaceDN w:val="0"/>
        <w:adjustRightInd w:val="0"/>
        <w:spacing w:after="0" w:line="360" w:lineRule="auto"/>
        <w:jc w:val="both"/>
        <w:rPr>
          <w:rFonts w:ascii="Times New Roman" w:hAnsi="Times New Roman" w:cs="Times New Roman"/>
          <w:sz w:val="24"/>
          <w:szCs w:val="24"/>
        </w:rPr>
      </w:pPr>
      <w:r w:rsidRPr="009F0FC3">
        <w:rPr>
          <w:rFonts w:ascii="Times New Roman" w:hAnsi="Times New Roman" w:cs="Times New Roman"/>
          <w:sz w:val="24"/>
          <w:szCs w:val="24"/>
        </w:rPr>
        <w:t xml:space="preserve">Inoltre, tale atto introduttivo deve essere indirizzato </w:t>
      </w:r>
      <w:r w:rsidRPr="00BE7DA5">
        <w:rPr>
          <w:rFonts w:ascii="Times New Roman" w:hAnsi="Times New Roman" w:cs="Times New Roman"/>
          <w:bCs/>
          <w:sz w:val="24"/>
          <w:szCs w:val="24"/>
        </w:rPr>
        <w:t xml:space="preserve">al Presidente della Commissione </w:t>
      </w:r>
      <w:r w:rsidRPr="00BE7DA5">
        <w:rPr>
          <w:rFonts w:ascii="Times New Roman" w:hAnsi="Times New Roman" w:cs="Times New Roman"/>
          <w:sz w:val="24"/>
          <w:szCs w:val="24"/>
        </w:rPr>
        <w:t>con la precisa</w:t>
      </w:r>
      <w:r w:rsidR="008B21CF" w:rsidRPr="00BE7DA5">
        <w:rPr>
          <w:rFonts w:ascii="Times New Roman" w:hAnsi="Times New Roman" w:cs="Times New Roman"/>
          <w:sz w:val="24"/>
          <w:szCs w:val="24"/>
        </w:rPr>
        <w:t xml:space="preserve"> </w:t>
      </w:r>
      <w:r w:rsidRPr="00BE7DA5">
        <w:rPr>
          <w:rFonts w:ascii="Times New Roman" w:hAnsi="Times New Roman" w:cs="Times New Roman"/>
          <w:bCs/>
          <w:sz w:val="24"/>
          <w:szCs w:val="24"/>
        </w:rPr>
        <w:t>indicazione, a pena di inammissibilità</w:t>
      </w:r>
      <w:r w:rsidRPr="00BE7DA5">
        <w:rPr>
          <w:rFonts w:ascii="Times New Roman" w:hAnsi="Times New Roman" w:cs="Times New Roman"/>
          <w:sz w:val="24"/>
          <w:szCs w:val="24"/>
        </w:rPr>
        <w:t xml:space="preserve">, della </w:t>
      </w:r>
      <w:r w:rsidRPr="00BE7DA5">
        <w:rPr>
          <w:rFonts w:ascii="Times New Roman" w:hAnsi="Times New Roman" w:cs="Times New Roman"/>
          <w:bCs/>
          <w:sz w:val="24"/>
          <w:szCs w:val="24"/>
        </w:rPr>
        <w:t>sentenza passata in giudicato</w:t>
      </w:r>
      <w:r w:rsidR="00AE04A7" w:rsidRPr="00BE7DA5">
        <w:rPr>
          <w:rFonts w:ascii="Times New Roman" w:hAnsi="Times New Roman" w:cs="Times New Roman"/>
          <w:bCs/>
          <w:sz w:val="24"/>
          <w:szCs w:val="24"/>
        </w:rPr>
        <w:t>,</w:t>
      </w:r>
      <w:r w:rsidRPr="009F0FC3">
        <w:rPr>
          <w:rFonts w:ascii="Times New Roman" w:hAnsi="Times New Roman" w:cs="Times New Roman"/>
          <w:b/>
          <w:bCs/>
          <w:sz w:val="24"/>
          <w:szCs w:val="24"/>
        </w:rPr>
        <w:t xml:space="preserve"> </w:t>
      </w:r>
      <w:r w:rsidRPr="009F0FC3">
        <w:rPr>
          <w:rFonts w:ascii="Times New Roman" w:hAnsi="Times New Roman" w:cs="Times New Roman"/>
          <w:sz w:val="24"/>
          <w:szCs w:val="24"/>
        </w:rPr>
        <w:t>di cui si chiede</w:t>
      </w:r>
      <w:r w:rsidR="00AE04A7">
        <w:rPr>
          <w:rFonts w:ascii="Times New Roman" w:hAnsi="Times New Roman" w:cs="Times New Roman"/>
          <w:sz w:val="24"/>
          <w:szCs w:val="24"/>
        </w:rPr>
        <w:t xml:space="preserve"> </w:t>
      </w:r>
      <w:r w:rsidRPr="009F0FC3">
        <w:rPr>
          <w:rFonts w:ascii="Times New Roman" w:hAnsi="Times New Roman" w:cs="Times New Roman"/>
          <w:sz w:val="24"/>
          <w:szCs w:val="24"/>
        </w:rPr>
        <w:t>l’ottemperanza, che deve essere prodotta in copia unitamente all’originale e alla copia autenticata</w:t>
      </w:r>
      <w:r w:rsidR="00AE04A7">
        <w:rPr>
          <w:rFonts w:ascii="Times New Roman" w:hAnsi="Times New Roman" w:cs="Times New Roman"/>
          <w:sz w:val="24"/>
          <w:szCs w:val="24"/>
        </w:rPr>
        <w:t xml:space="preserve"> </w:t>
      </w:r>
      <w:r w:rsidRPr="009F0FC3">
        <w:rPr>
          <w:rFonts w:ascii="Times New Roman" w:hAnsi="Times New Roman" w:cs="Times New Roman"/>
          <w:sz w:val="24"/>
          <w:szCs w:val="24"/>
        </w:rPr>
        <w:t>dell’atto di messa in mora notificato, se necessario.</w:t>
      </w:r>
    </w:p>
    <w:p w:rsidR="006C6884" w:rsidRPr="00C27A96" w:rsidRDefault="009F0FC3" w:rsidP="0043548D">
      <w:pPr>
        <w:spacing w:after="0" w:line="36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Tale giudizio ha una duplice natura: </w:t>
      </w:r>
      <w:r w:rsidR="006C6884" w:rsidRPr="00C27A96">
        <w:rPr>
          <w:rFonts w:ascii="Times New Roman" w:eastAsia="Times New Roman" w:hAnsi="Times New Roman" w:cs="Times New Roman"/>
          <w:color w:val="000000"/>
          <w:sz w:val="24"/>
          <w:szCs w:val="24"/>
          <w:lang w:eastAsia="it-IT"/>
        </w:rPr>
        <w:t>di merito, in quanto inteso ad individuare gli ob</w:t>
      </w:r>
      <w:r w:rsidR="008B21CF">
        <w:rPr>
          <w:rFonts w:ascii="Times New Roman" w:eastAsia="Times New Roman" w:hAnsi="Times New Roman" w:cs="Times New Roman"/>
          <w:color w:val="000000"/>
          <w:sz w:val="24"/>
          <w:szCs w:val="24"/>
          <w:lang w:eastAsia="it-IT"/>
        </w:rPr>
        <w:t>blighi contenuti nella sentenza</w:t>
      </w:r>
      <w:r w:rsidR="00AE04A7">
        <w:rPr>
          <w:rFonts w:ascii="Times New Roman" w:eastAsia="Times New Roman" w:hAnsi="Times New Roman" w:cs="Times New Roman"/>
          <w:color w:val="000000"/>
          <w:sz w:val="24"/>
          <w:szCs w:val="24"/>
          <w:lang w:eastAsia="it-IT"/>
        </w:rPr>
        <w:t xml:space="preserve"> e di esecuzione</w:t>
      </w:r>
      <w:r w:rsidR="008B21CF">
        <w:rPr>
          <w:rFonts w:ascii="Times New Roman" w:eastAsia="Times New Roman" w:hAnsi="Times New Roman" w:cs="Times New Roman"/>
          <w:color w:val="000000"/>
          <w:sz w:val="24"/>
          <w:szCs w:val="24"/>
          <w:lang w:eastAsia="it-IT"/>
        </w:rPr>
        <w:t>,</w:t>
      </w:r>
      <w:r w:rsidR="00AE04A7">
        <w:rPr>
          <w:rFonts w:ascii="Times New Roman" w:eastAsia="Times New Roman" w:hAnsi="Times New Roman" w:cs="Times New Roman"/>
          <w:color w:val="000000"/>
          <w:sz w:val="24"/>
          <w:szCs w:val="24"/>
          <w:lang w:eastAsia="it-IT"/>
        </w:rPr>
        <w:t xml:space="preserve"> </w:t>
      </w:r>
      <w:r w:rsidR="006C6884" w:rsidRPr="00C27A96">
        <w:rPr>
          <w:rFonts w:ascii="Times New Roman" w:eastAsia="Times New Roman" w:hAnsi="Times New Roman" w:cs="Times New Roman"/>
          <w:color w:val="000000"/>
          <w:sz w:val="24"/>
          <w:szCs w:val="24"/>
          <w:lang w:eastAsia="it-IT"/>
        </w:rPr>
        <w:t xml:space="preserve">in quanto inteso ad adottare i provvedimenti in sostituzione dell’A.F. inadempiente </w:t>
      </w:r>
      <w:proofErr w:type="gramStart"/>
      <w:r w:rsidR="006C6884" w:rsidRPr="00C27A96">
        <w:rPr>
          <w:rFonts w:ascii="Times New Roman" w:eastAsia="Times New Roman" w:hAnsi="Times New Roman" w:cs="Times New Roman"/>
          <w:color w:val="000000"/>
          <w:sz w:val="24"/>
          <w:szCs w:val="24"/>
          <w:lang w:eastAsia="it-IT"/>
        </w:rPr>
        <w:t>( Cass</w:t>
      </w:r>
      <w:proofErr w:type="gramEnd"/>
      <w:r w:rsidR="006C6884" w:rsidRPr="00C27A96">
        <w:rPr>
          <w:rFonts w:ascii="Times New Roman" w:eastAsia="Times New Roman" w:hAnsi="Times New Roman" w:cs="Times New Roman"/>
          <w:color w:val="000000"/>
          <w:sz w:val="24"/>
          <w:szCs w:val="24"/>
          <w:lang w:eastAsia="it-IT"/>
        </w:rPr>
        <w:t xml:space="preserve">. </w:t>
      </w:r>
      <w:r w:rsidR="00AE04A7">
        <w:rPr>
          <w:rFonts w:ascii="Times New Roman" w:eastAsia="Times New Roman" w:hAnsi="Times New Roman" w:cs="Times New Roman"/>
          <w:color w:val="000000"/>
          <w:sz w:val="24"/>
          <w:szCs w:val="24"/>
          <w:lang w:eastAsia="it-IT"/>
        </w:rPr>
        <w:t xml:space="preserve">n. </w:t>
      </w:r>
      <w:r w:rsidR="006C6884" w:rsidRPr="00C27A96">
        <w:rPr>
          <w:rFonts w:ascii="Times New Roman" w:eastAsia="Times New Roman" w:hAnsi="Times New Roman" w:cs="Times New Roman"/>
          <w:color w:val="000000"/>
          <w:sz w:val="24"/>
          <w:szCs w:val="24"/>
          <w:lang w:eastAsia="it-IT"/>
        </w:rPr>
        <w:t>4126/2004).</w:t>
      </w:r>
    </w:p>
    <w:p w:rsidR="006C6884" w:rsidRPr="00C27A96" w:rsidRDefault="006C6884" w:rsidP="0043548D">
      <w:pPr>
        <w:spacing w:after="0" w:line="360" w:lineRule="auto"/>
        <w:jc w:val="both"/>
        <w:rPr>
          <w:rFonts w:ascii="Times New Roman" w:eastAsia="Times New Roman" w:hAnsi="Times New Roman" w:cs="Times New Roman"/>
          <w:color w:val="000000"/>
          <w:sz w:val="24"/>
          <w:szCs w:val="24"/>
          <w:lang w:eastAsia="it-IT"/>
        </w:rPr>
      </w:pPr>
      <w:r w:rsidRPr="0043548D">
        <w:rPr>
          <w:rFonts w:ascii="Times New Roman" w:eastAsia="Times New Roman" w:hAnsi="Times New Roman" w:cs="Times New Roman"/>
          <w:color w:val="000000"/>
          <w:sz w:val="24"/>
          <w:szCs w:val="24"/>
          <w:lang w:eastAsia="it-IT"/>
        </w:rPr>
        <w:t>Nel ricorso devono essere indicati con precisione i fatti che ne giustificano la proposizione e il provvedimento di cui si chiede l’ottemperanza, provvedimento che deve essere allegato in copia unitamente, se del caso (con eccezione delle ipotesi indicate dagli artt. 68 e 69 in cui è previsto il termine di giorni 90 per l’adempimento), all’originale o alla copia dell’atto di messa in mora.</w:t>
      </w:r>
    </w:p>
    <w:p w:rsidR="006C6884" w:rsidRPr="00C27A96" w:rsidRDefault="006C6884" w:rsidP="0043548D">
      <w:pPr>
        <w:spacing w:after="0" w:line="360" w:lineRule="auto"/>
        <w:jc w:val="both"/>
        <w:rPr>
          <w:rFonts w:ascii="Times New Roman" w:eastAsia="Times New Roman" w:hAnsi="Times New Roman" w:cs="Times New Roman"/>
          <w:color w:val="000000"/>
          <w:sz w:val="24"/>
          <w:szCs w:val="24"/>
          <w:lang w:eastAsia="it-IT"/>
        </w:rPr>
      </w:pPr>
      <w:r w:rsidRPr="00C27A96">
        <w:rPr>
          <w:rFonts w:ascii="Times New Roman" w:eastAsia="Times New Roman" w:hAnsi="Times New Roman" w:cs="Times New Roman"/>
          <w:color w:val="000000"/>
          <w:sz w:val="24"/>
          <w:szCs w:val="24"/>
          <w:lang w:eastAsia="it-IT"/>
        </w:rPr>
        <w:t>Nell’udienza in camera di consiglio sono sentite le parti ed è acquisita la documentazione necessaria.</w:t>
      </w:r>
      <w:r w:rsidR="00AE04A7">
        <w:rPr>
          <w:rFonts w:ascii="Times New Roman" w:eastAsia="Times New Roman" w:hAnsi="Times New Roman" w:cs="Times New Roman"/>
          <w:color w:val="000000"/>
          <w:sz w:val="24"/>
          <w:szCs w:val="24"/>
          <w:lang w:eastAsia="it-IT"/>
        </w:rPr>
        <w:t xml:space="preserve"> </w:t>
      </w:r>
      <w:r w:rsidR="008B21CF">
        <w:rPr>
          <w:rFonts w:ascii="Times New Roman" w:eastAsia="Times New Roman" w:hAnsi="Times New Roman" w:cs="Times New Roman"/>
          <w:color w:val="000000"/>
          <w:sz w:val="24"/>
          <w:szCs w:val="24"/>
          <w:lang w:eastAsia="it-IT"/>
        </w:rPr>
        <w:t>Per</w:t>
      </w:r>
      <w:r w:rsidR="00BE7DA5">
        <w:rPr>
          <w:rFonts w:ascii="Times New Roman" w:eastAsia="Times New Roman" w:hAnsi="Times New Roman" w:cs="Times New Roman"/>
          <w:color w:val="000000"/>
          <w:sz w:val="24"/>
          <w:szCs w:val="24"/>
          <w:lang w:eastAsia="it-IT"/>
        </w:rPr>
        <w:t xml:space="preserve"> tale motivo</w:t>
      </w:r>
      <w:r w:rsidRPr="00C27A96">
        <w:rPr>
          <w:rFonts w:ascii="Times New Roman" w:eastAsia="Times New Roman" w:hAnsi="Times New Roman" w:cs="Times New Roman"/>
          <w:color w:val="000000"/>
          <w:sz w:val="24"/>
          <w:szCs w:val="24"/>
          <w:lang w:eastAsia="it-IT"/>
        </w:rPr>
        <w:t xml:space="preserve">, accertata l’inottemperanza, sono adottati con sentenza tutti i provvedimenti necessari, compresa la nomina di un commissario </w:t>
      </w:r>
      <w:r w:rsidRPr="00C27A96">
        <w:rPr>
          <w:rFonts w:ascii="Times New Roman" w:eastAsia="Times New Roman" w:hAnsi="Times New Roman" w:cs="Times New Roman"/>
          <w:i/>
          <w:iCs/>
          <w:color w:val="000000"/>
          <w:sz w:val="24"/>
          <w:szCs w:val="24"/>
          <w:lang w:eastAsia="it-IT"/>
        </w:rPr>
        <w:t>ad acta</w:t>
      </w:r>
      <w:r w:rsidRPr="00C27A96">
        <w:rPr>
          <w:rFonts w:ascii="Times New Roman" w:eastAsia="Times New Roman" w:hAnsi="Times New Roman" w:cs="Times New Roman"/>
          <w:color w:val="000000"/>
          <w:sz w:val="24"/>
          <w:szCs w:val="24"/>
          <w:lang w:eastAsia="it-IT"/>
        </w:rPr>
        <w:t>, perché sia data attuazione agli obblighi che risultano espressamente dal dispositivo del provvedimento</w:t>
      </w:r>
      <w:r w:rsidR="00AE04A7">
        <w:rPr>
          <w:rFonts w:ascii="Times New Roman" w:eastAsia="Times New Roman" w:hAnsi="Times New Roman" w:cs="Times New Roman"/>
          <w:color w:val="000000"/>
          <w:sz w:val="24"/>
          <w:szCs w:val="24"/>
          <w:lang w:eastAsia="it-IT"/>
        </w:rPr>
        <w:t>,</w:t>
      </w:r>
      <w:r w:rsidRPr="00C27A96">
        <w:rPr>
          <w:rFonts w:ascii="Times New Roman" w:eastAsia="Times New Roman" w:hAnsi="Times New Roman" w:cs="Times New Roman"/>
          <w:color w:val="000000"/>
          <w:sz w:val="24"/>
          <w:szCs w:val="24"/>
          <w:lang w:eastAsia="it-IT"/>
        </w:rPr>
        <w:t xml:space="preserve"> </w:t>
      </w:r>
      <w:r w:rsidR="00BE7DA5">
        <w:rPr>
          <w:rFonts w:ascii="Times New Roman" w:eastAsia="Times New Roman" w:hAnsi="Times New Roman" w:cs="Times New Roman"/>
          <w:color w:val="000000"/>
          <w:sz w:val="24"/>
          <w:szCs w:val="24"/>
          <w:lang w:eastAsia="it-IT"/>
        </w:rPr>
        <w:t>tenendo in considerazione l</w:t>
      </w:r>
      <w:r w:rsidRPr="00C27A96">
        <w:rPr>
          <w:rFonts w:ascii="Times New Roman" w:eastAsia="Times New Roman" w:hAnsi="Times New Roman" w:cs="Times New Roman"/>
          <w:color w:val="000000"/>
          <w:sz w:val="24"/>
          <w:szCs w:val="24"/>
          <w:lang w:eastAsia="it-IT"/>
        </w:rPr>
        <w:t>a motivazione dello stesso.</w:t>
      </w:r>
    </w:p>
    <w:p w:rsidR="006C6884" w:rsidRPr="00C27A96" w:rsidRDefault="006C6884" w:rsidP="0043548D">
      <w:pPr>
        <w:spacing w:after="0" w:line="360" w:lineRule="auto"/>
        <w:jc w:val="both"/>
        <w:rPr>
          <w:rFonts w:ascii="Times New Roman" w:eastAsia="Times New Roman" w:hAnsi="Times New Roman" w:cs="Times New Roman"/>
          <w:color w:val="000000"/>
          <w:sz w:val="24"/>
          <w:szCs w:val="24"/>
          <w:lang w:eastAsia="it-IT"/>
        </w:rPr>
      </w:pPr>
      <w:r w:rsidRPr="00C27A96">
        <w:rPr>
          <w:rFonts w:ascii="Times New Roman" w:eastAsia="Times New Roman" w:hAnsi="Times New Roman" w:cs="Times New Roman"/>
          <w:color w:val="000000"/>
          <w:sz w:val="24"/>
          <w:szCs w:val="24"/>
          <w:lang w:eastAsia="it-IT"/>
        </w:rPr>
        <w:t>Dopo che sia stata realizzata l’ottemperanza</w:t>
      </w:r>
      <w:r w:rsidR="00AE04A7">
        <w:rPr>
          <w:rFonts w:ascii="Times New Roman" w:eastAsia="Times New Roman" w:hAnsi="Times New Roman" w:cs="Times New Roman"/>
          <w:color w:val="000000"/>
          <w:sz w:val="24"/>
          <w:szCs w:val="24"/>
          <w:lang w:eastAsia="it-IT"/>
        </w:rPr>
        <w:t>,</w:t>
      </w:r>
      <w:r w:rsidRPr="00C27A96">
        <w:rPr>
          <w:rFonts w:ascii="Times New Roman" w:eastAsia="Times New Roman" w:hAnsi="Times New Roman" w:cs="Times New Roman"/>
          <w:color w:val="000000"/>
          <w:sz w:val="24"/>
          <w:szCs w:val="24"/>
          <w:lang w:eastAsia="it-IT"/>
        </w:rPr>
        <w:t xml:space="preserve"> il procedimento è chiuso con ordinanza che ha natura meramente ordinatoria poiché si limita a dare atto dell’avvenuta esecuzione dei provvedimenti adottati con la sentenza e di quelli emessi dal commissario </w:t>
      </w:r>
      <w:r w:rsidRPr="00C27A96">
        <w:rPr>
          <w:rFonts w:ascii="Times New Roman" w:eastAsia="Times New Roman" w:hAnsi="Times New Roman" w:cs="Times New Roman"/>
          <w:i/>
          <w:iCs/>
          <w:color w:val="000000"/>
          <w:sz w:val="24"/>
          <w:szCs w:val="24"/>
          <w:lang w:eastAsia="it-IT"/>
        </w:rPr>
        <w:t>ad acta.</w:t>
      </w:r>
    </w:p>
    <w:p w:rsidR="006C6884" w:rsidRPr="00AE2F0E" w:rsidRDefault="006C6884" w:rsidP="008348CA">
      <w:pPr>
        <w:spacing w:after="0" w:line="360" w:lineRule="auto"/>
        <w:jc w:val="both"/>
        <w:rPr>
          <w:rFonts w:ascii="Times New Roman" w:eastAsia="Times New Roman" w:hAnsi="Times New Roman" w:cs="Times New Roman"/>
          <w:color w:val="FF0000"/>
          <w:sz w:val="24"/>
          <w:szCs w:val="24"/>
          <w:lang w:eastAsia="it-IT"/>
        </w:rPr>
      </w:pPr>
      <w:r w:rsidRPr="00C27A96">
        <w:rPr>
          <w:rFonts w:ascii="Times New Roman" w:eastAsia="Times New Roman" w:hAnsi="Times New Roman" w:cs="Times New Roman"/>
          <w:color w:val="000000"/>
          <w:sz w:val="24"/>
          <w:szCs w:val="24"/>
          <w:lang w:eastAsia="it-IT"/>
        </w:rPr>
        <w:t>Per assicurare l’ottemperanza agli obblighi</w:t>
      </w:r>
      <w:r w:rsidR="00AE04A7">
        <w:rPr>
          <w:rFonts w:ascii="Times New Roman" w:eastAsia="Times New Roman" w:hAnsi="Times New Roman" w:cs="Times New Roman"/>
          <w:color w:val="000000"/>
          <w:sz w:val="24"/>
          <w:szCs w:val="24"/>
          <w:lang w:eastAsia="it-IT"/>
        </w:rPr>
        <w:t>,</w:t>
      </w:r>
      <w:r w:rsidRPr="00C27A96">
        <w:rPr>
          <w:rFonts w:ascii="Times New Roman" w:eastAsia="Times New Roman" w:hAnsi="Times New Roman" w:cs="Times New Roman"/>
          <w:color w:val="000000"/>
          <w:sz w:val="24"/>
          <w:szCs w:val="24"/>
          <w:lang w:eastAsia="it-IT"/>
        </w:rPr>
        <w:t xml:space="preserve"> il collegio può adottare i provvedimenti necessari </w:t>
      </w:r>
      <w:r w:rsidR="00AE2F0E">
        <w:rPr>
          <w:rFonts w:ascii="Times New Roman" w:eastAsia="Times New Roman" w:hAnsi="Times New Roman" w:cs="Times New Roman"/>
          <w:color w:val="000000"/>
          <w:sz w:val="24"/>
          <w:szCs w:val="24"/>
          <w:lang w:eastAsia="it-IT"/>
        </w:rPr>
        <w:t xml:space="preserve">al posto </w:t>
      </w:r>
      <w:r w:rsidRPr="00C27A96">
        <w:rPr>
          <w:rFonts w:ascii="Times New Roman" w:eastAsia="Times New Roman" w:hAnsi="Times New Roman" w:cs="Times New Roman"/>
          <w:color w:val="000000"/>
          <w:sz w:val="24"/>
          <w:szCs w:val="24"/>
          <w:lang w:eastAsia="it-IT"/>
        </w:rPr>
        <w:t>dell’ufficio che li ha omessi e nelle forme prescritte dalla legge, nel rispetto del dispositivo</w:t>
      </w:r>
      <w:r w:rsidR="00AE04A7">
        <w:rPr>
          <w:rFonts w:ascii="Times New Roman" w:eastAsia="Times New Roman" w:hAnsi="Times New Roman" w:cs="Times New Roman"/>
          <w:color w:val="000000"/>
          <w:sz w:val="24"/>
          <w:szCs w:val="24"/>
          <w:lang w:eastAsia="it-IT"/>
        </w:rPr>
        <w:t xml:space="preserve"> del provvedimento relativo,</w:t>
      </w:r>
      <w:r w:rsidRPr="00C27A96">
        <w:rPr>
          <w:rFonts w:ascii="Times New Roman" w:eastAsia="Times New Roman" w:hAnsi="Times New Roman" w:cs="Times New Roman"/>
          <w:color w:val="000000"/>
          <w:sz w:val="24"/>
          <w:szCs w:val="24"/>
          <w:lang w:eastAsia="it-IT"/>
        </w:rPr>
        <w:t xml:space="preserve"> e può anche, per tali fini, delegare un proprio componente o un commissario </w:t>
      </w:r>
      <w:r w:rsidRPr="00C27A96">
        <w:rPr>
          <w:rFonts w:ascii="Times New Roman" w:eastAsia="Times New Roman" w:hAnsi="Times New Roman" w:cs="Times New Roman"/>
          <w:i/>
          <w:iCs/>
          <w:color w:val="000000"/>
          <w:sz w:val="24"/>
          <w:szCs w:val="24"/>
          <w:lang w:eastAsia="it-IT"/>
        </w:rPr>
        <w:t>ad acta</w:t>
      </w:r>
      <w:r w:rsidRPr="00C27A96">
        <w:rPr>
          <w:rFonts w:ascii="Times New Roman" w:eastAsia="Times New Roman" w:hAnsi="Times New Roman" w:cs="Times New Roman"/>
          <w:color w:val="000000"/>
          <w:sz w:val="24"/>
          <w:szCs w:val="24"/>
          <w:lang w:eastAsia="it-IT"/>
        </w:rPr>
        <w:t xml:space="preserve"> che potrà avvalersi della struttura dell’A.F. che dovrà fornire la necessaria collaborazione </w:t>
      </w:r>
      <w:r w:rsidRPr="00861DC8">
        <w:rPr>
          <w:rFonts w:ascii="Times New Roman" w:eastAsia="Times New Roman" w:hAnsi="Times New Roman" w:cs="Times New Roman"/>
          <w:sz w:val="24"/>
          <w:szCs w:val="24"/>
          <w:lang w:eastAsia="it-IT"/>
        </w:rPr>
        <w:t xml:space="preserve">e la </w:t>
      </w:r>
      <w:r w:rsidR="00AE04A7" w:rsidRPr="00861DC8">
        <w:rPr>
          <w:rFonts w:ascii="Times New Roman" w:eastAsia="Times New Roman" w:hAnsi="Times New Roman" w:cs="Times New Roman"/>
          <w:sz w:val="24"/>
          <w:szCs w:val="24"/>
          <w:lang w:eastAsia="it-IT"/>
        </w:rPr>
        <w:t xml:space="preserve">relativa </w:t>
      </w:r>
      <w:r w:rsidRPr="00861DC8">
        <w:rPr>
          <w:rFonts w:ascii="Times New Roman" w:eastAsia="Times New Roman" w:hAnsi="Times New Roman" w:cs="Times New Roman"/>
          <w:sz w:val="24"/>
          <w:szCs w:val="24"/>
          <w:lang w:eastAsia="it-IT"/>
        </w:rPr>
        <w:t>documentazione</w:t>
      </w:r>
      <w:r w:rsidR="00861DC8" w:rsidRPr="00861DC8">
        <w:rPr>
          <w:rFonts w:ascii="Times New Roman" w:eastAsia="Times New Roman" w:hAnsi="Times New Roman" w:cs="Times New Roman"/>
          <w:sz w:val="24"/>
          <w:szCs w:val="24"/>
          <w:lang w:eastAsia="it-IT"/>
        </w:rPr>
        <w:t>.</w:t>
      </w:r>
    </w:p>
    <w:p w:rsidR="006C6884" w:rsidRPr="00C27A96" w:rsidRDefault="006C6884" w:rsidP="008348CA">
      <w:pPr>
        <w:spacing w:after="0" w:line="360" w:lineRule="auto"/>
        <w:jc w:val="both"/>
        <w:rPr>
          <w:rFonts w:ascii="Times New Roman" w:eastAsia="Times New Roman" w:hAnsi="Times New Roman" w:cs="Times New Roman"/>
          <w:color w:val="000000"/>
          <w:sz w:val="24"/>
          <w:szCs w:val="24"/>
          <w:lang w:eastAsia="it-IT"/>
        </w:rPr>
      </w:pPr>
      <w:r w:rsidRPr="00C27A96">
        <w:rPr>
          <w:rFonts w:ascii="Times New Roman" w:eastAsia="Times New Roman" w:hAnsi="Times New Roman" w:cs="Times New Roman"/>
          <w:color w:val="000000"/>
          <w:sz w:val="24"/>
          <w:szCs w:val="24"/>
          <w:lang w:eastAsia="it-IT"/>
        </w:rPr>
        <w:t>Ai sensi del comma 10 dell’art.</w:t>
      </w:r>
      <w:r w:rsidR="00FD6165">
        <w:rPr>
          <w:rFonts w:ascii="Times New Roman" w:eastAsia="Times New Roman" w:hAnsi="Times New Roman" w:cs="Times New Roman"/>
          <w:color w:val="000000"/>
          <w:sz w:val="24"/>
          <w:szCs w:val="24"/>
          <w:lang w:eastAsia="it-IT"/>
        </w:rPr>
        <w:t xml:space="preserve"> </w:t>
      </w:r>
      <w:r w:rsidRPr="00C27A96">
        <w:rPr>
          <w:rFonts w:ascii="Times New Roman" w:eastAsia="Times New Roman" w:hAnsi="Times New Roman" w:cs="Times New Roman"/>
          <w:color w:val="000000"/>
          <w:sz w:val="24"/>
          <w:szCs w:val="24"/>
          <w:lang w:eastAsia="it-IT"/>
        </w:rPr>
        <w:t xml:space="preserve">70 </w:t>
      </w:r>
      <w:r w:rsidR="00AE2F0E">
        <w:rPr>
          <w:rFonts w:ascii="Times New Roman" w:eastAsia="Times New Roman" w:hAnsi="Times New Roman" w:cs="Times New Roman"/>
          <w:color w:val="000000"/>
          <w:sz w:val="24"/>
          <w:szCs w:val="24"/>
          <w:lang w:eastAsia="it-IT"/>
        </w:rPr>
        <w:t>succitato</w:t>
      </w:r>
      <w:r w:rsidR="00FD6165">
        <w:rPr>
          <w:rFonts w:ascii="Times New Roman" w:eastAsia="Times New Roman" w:hAnsi="Times New Roman" w:cs="Times New Roman"/>
          <w:color w:val="000000"/>
          <w:sz w:val="24"/>
          <w:szCs w:val="24"/>
          <w:lang w:eastAsia="it-IT"/>
        </w:rPr>
        <w:t>,</w:t>
      </w:r>
      <w:r w:rsidRPr="00C27A96">
        <w:rPr>
          <w:rFonts w:ascii="Times New Roman" w:eastAsia="Times New Roman" w:hAnsi="Times New Roman" w:cs="Times New Roman"/>
          <w:color w:val="000000"/>
          <w:sz w:val="24"/>
          <w:szCs w:val="24"/>
          <w:lang w:eastAsia="it-IT"/>
        </w:rPr>
        <w:t xml:space="preserve"> contro la sentenza emessa in esito al giudizio di ottemperanza è ammesso soltanto il ricorso in cassazione</w:t>
      </w:r>
      <w:r w:rsidR="00FD6165">
        <w:rPr>
          <w:rFonts w:ascii="Times New Roman" w:eastAsia="Times New Roman" w:hAnsi="Times New Roman" w:cs="Times New Roman"/>
          <w:color w:val="000000"/>
          <w:sz w:val="24"/>
          <w:szCs w:val="24"/>
          <w:lang w:eastAsia="it-IT"/>
        </w:rPr>
        <w:t>,</w:t>
      </w:r>
      <w:r w:rsidRPr="00C27A96">
        <w:rPr>
          <w:rFonts w:ascii="Times New Roman" w:eastAsia="Times New Roman" w:hAnsi="Times New Roman" w:cs="Times New Roman"/>
          <w:color w:val="000000"/>
          <w:sz w:val="24"/>
          <w:szCs w:val="24"/>
          <w:lang w:eastAsia="it-IT"/>
        </w:rPr>
        <w:t xml:space="preserve"> per inosservanza delle norme sul procedimento.</w:t>
      </w:r>
    </w:p>
    <w:p w:rsidR="006C6884" w:rsidRDefault="008B21CF" w:rsidP="008348CA">
      <w:pPr>
        <w:spacing w:after="0" w:line="36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Predetta disposizione, inoltre, </w:t>
      </w:r>
      <w:r w:rsidR="006C6884" w:rsidRPr="00C27A96">
        <w:rPr>
          <w:rFonts w:ascii="Times New Roman" w:eastAsia="Times New Roman" w:hAnsi="Times New Roman" w:cs="Times New Roman"/>
          <w:color w:val="000000"/>
          <w:sz w:val="24"/>
          <w:szCs w:val="24"/>
          <w:lang w:eastAsia="it-IT"/>
        </w:rPr>
        <w:t>nel rispetto dell’art.111 Cost., è stata interpretata</w:t>
      </w:r>
      <w:r w:rsidR="00AE2F0E">
        <w:rPr>
          <w:rFonts w:ascii="Times New Roman" w:eastAsia="Times New Roman" w:hAnsi="Times New Roman" w:cs="Times New Roman"/>
          <w:color w:val="000000"/>
          <w:sz w:val="24"/>
          <w:szCs w:val="24"/>
          <w:lang w:eastAsia="it-IT"/>
        </w:rPr>
        <w:t xml:space="preserve"> </w:t>
      </w:r>
      <w:proofErr w:type="gramStart"/>
      <w:r w:rsidR="006C6884" w:rsidRPr="00C27A96">
        <w:rPr>
          <w:rFonts w:ascii="Times New Roman" w:eastAsia="Times New Roman" w:hAnsi="Times New Roman" w:cs="Times New Roman"/>
          <w:color w:val="000000"/>
          <w:sz w:val="24"/>
          <w:szCs w:val="24"/>
          <w:lang w:eastAsia="it-IT"/>
        </w:rPr>
        <w:t xml:space="preserve">estensivamente </w:t>
      </w:r>
      <w:r>
        <w:rPr>
          <w:rFonts w:ascii="Times New Roman" w:eastAsia="Times New Roman" w:hAnsi="Times New Roman" w:cs="Times New Roman"/>
          <w:color w:val="000000"/>
          <w:sz w:val="24"/>
          <w:szCs w:val="24"/>
          <w:lang w:eastAsia="it-IT"/>
        </w:rPr>
        <w:t xml:space="preserve"> dalla</w:t>
      </w:r>
      <w:proofErr w:type="gramEnd"/>
      <w:r>
        <w:rPr>
          <w:rFonts w:ascii="Times New Roman" w:eastAsia="Times New Roman" w:hAnsi="Times New Roman" w:cs="Times New Roman"/>
          <w:color w:val="000000"/>
          <w:sz w:val="24"/>
          <w:szCs w:val="24"/>
          <w:lang w:eastAsia="it-IT"/>
        </w:rPr>
        <w:t xml:space="preserve"> giurisprudenza di legittimità, ritenendo </w:t>
      </w:r>
      <w:r w:rsidR="006C6884" w:rsidRPr="00C27A96">
        <w:rPr>
          <w:rFonts w:ascii="Times New Roman" w:eastAsia="Times New Roman" w:hAnsi="Times New Roman" w:cs="Times New Roman"/>
          <w:color w:val="000000"/>
          <w:sz w:val="24"/>
          <w:szCs w:val="24"/>
          <w:lang w:eastAsia="it-IT"/>
        </w:rPr>
        <w:t xml:space="preserve">ammissibile il ricorso in cassazione per ogni violazione di legge, ovvero non solo quella processuale, ma anche quella sostanziale (Cass. </w:t>
      </w:r>
      <w:r w:rsidR="00FD6165">
        <w:rPr>
          <w:rFonts w:ascii="Times New Roman" w:eastAsia="Times New Roman" w:hAnsi="Times New Roman" w:cs="Times New Roman"/>
          <w:color w:val="000000"/>
          <w:sz w:val="24"/>
          <w:szCs w:val="24"/>
          <w:lang w:eastAsia="it-IT"/>
        </w:rPr>
        <w:t>n. 15084/2004</w:t>
      </w:r>
      <w:r w:rsidR="006C6884" w:rsidRPr="00C27A96">
        <w:rPr>
          <w:rFonts w:ascii="Times New Roman" w:eastAsia="Times New Roman" w:hAnsi="Times New Roman" w:cs="Times New Roman"/>
          <w:color w:val="000000"/>
          <w:sz w:val="24"/>
          <w:szCs w:val="24"/>
          <w:lang w:eastAsia="it-IT"/>
        </w:rPr>
        <w:t>; Cass. 4796/2011).</w:t>
      </w:r>
    </w:p>
    <w:p w:rsidR="00FD6165" w:rsidRPr="00C27A96" w:rsidRDefault="00FD6165" w:rsidP="008348CA">
      <w:pPr>
        <w:spacing w:after="0" w:line="360" w:lineRule="auto"/>
        <w:jc w:val="both"/>
        <w:rPr>
          <w:rFonts w:ascii="Times New Roman" w:eastAsia="Times New Roman" w:hAnsi="Times New Roman" w:cs="Times New Roman"/>
          <w:color w:val="000000"/>
          <w:sz w:val="24"/>
          <w:szCs w:val="24"/>
          <w:lang w:eastAsia="it-IT"/>
        </w:rPr>
      </w:pPr>
    </w:p>
    <w:p w:rsidR="006C6884" w:rsidRPr="00FD6165" w:rsidRDefault="00037C2E" w:rsidP="00FD6165">
      <w:pPr>
        <w:pStyle w:val="Paragrafoelenco"/>
        <w:numPr>
          <w:ilvl w:val="0"/>
          <w:numId w:val="1"/>
        </w:numPr>
        <w:spacing w:after="0" w:line="240" w:lineRule="auto"/>
        <w:ind w:left="567" w:hanging="567"/>
        <w:jc w:val="both"/>
        <w:rPr>
          <w:rFonts w:ascii="Times New Roman" w:eastAsia="Times New Roman" w:hAnsi="Times New Roman" w:cs="Times New Roman"/>
          <w:b/>
          <w:color w:val="000000"/>
          <w:sz w:val="24"/>
          <w:szCs w:val="24"/>
          <w:lang w:eastAsia="it-IT"/>
        </w:rPr>
      </w:pPr>
      <w:r w:rsidRPr="00FD6165">
        <w:rPr>
          <w:rFonts w:ascii="Times New Roman" w:eastAsia="Times New Roman" w:hAnsi="Times New Roman" w:cs="Times New Roman"/>
          <w:b/>
          <w:color w:val="000000"/>
          <w:sz w:val="24"/>
          <w:szCs w:val="24"/>
          <w:lang w:eastAsia="it-IT"/>
        </w:rPr>
        <w:lastRenderedPageBreak/>
        <w:t xml:space="preserve">E’ ricorribile per Cassazione ex art.111 cost la sentenza di ottemperanza contenente un giudizio sull’operato del commissario ad </w:t>
      </w:r>
      <w:proofErr w:type="gramStart"/>
      <w:r w:rsidRPr="00FD6165">
        <w:rPr>
          <w:rFonts w:ascii="Times New Roman" w:eastAsia="Times New Roman" w:hAnsi="Times New Roman" w:cs="Times New Roman"/>
          <w:b/>
          <w:color w:val="000000"/>
          <w:sz w:val="24"/>
          <w:szCs w:val="24"/>
          <w:lang w:eastAsia="it-IT"/>
        </w:rPr>
        <w:t>acta(</w:t>
      </w:r>
      <w:proofErr w:type="gramEnd"/>
      <w:r w:rsidRPr="00FD6165">
        <w:rPr>
          <w:rFonts w:ascii="Times New Roman" w:eastAsia="Times New Roman" w:hAnsi="Times New Roman" w:cs="Times New Roman"/>
          <w:b/>
          <w:color w:val="000000"/>
          <w:sz w:val="24"/>
          <w:szCs w:val="24"/>
          <w:lang w:eastAsia="it-IT"/>
        </w:rPr>
        <w:t xml:space="preserve"> Cass.n.</w:t>
      </w:r>
      <w:r w:rsidR="00B04920" w:rsidRPr="00FD6165">
        <w:rPr>
          <w:rFonts w:ascii="Times New Roman" w:eastAsia="Times New Roman" w:hAnsi="Times New Roman" w:cs="Times New Roman"/>
          <w:b/>
          <w:color w:val="000000"/>
          <w:sz w:val="24"/>
          <w:szCs w:val="24"/>
          <w:lang w:eastAsia="it-IT"/>
        </w:rPr>
        <w:t>22877</w:t>
      </w:r>
      <w:r w:rsidRPr="00FD6165">
        <w:rPr>
          <w:rFonts w:ascii="Times New Roman" w:eastAsia="Times New Roman" w:hAnsi="Times New Roman" w:cs="Times New Roman"/>
          <w:b/>
          <w:color w:val="000000"/>
          <w:sz w:val="24"/>
          <w:szCs w:val="24"/>
          <w:lang w:eastAsia="it-IT"/>
        </w:rPr>
        <w:t>/2017).</w:t>
      </w:r>
    </w:p>
    <w:p w:rsidR="00FD6165" w:rsidRDefault="00FD6165" w:rsidP="00FD6165">
      <w:pPr>
        <w:spacing w:after="0" w:line="360" w:lineRule="auto"/>
        <w:jc w:val="both"/>
        <w:rPr>
          <w:rFonts w:ascii="Times New Roman" w:eastAsia="Times New Roman" w:hAnsi="Times New Roman" w:cs="Times New Roman"/>
          <w:b/>
          <w:color w:val="000000"/>
          <w:sz w:val="4"/>
          <w:szCs w:val="4"/>
          <w:u w:val="single"/>
          <w:lang w:eastAsia="it-IT"/>
        </w:rPr>
      </w:pPr>
    </w:p>
    <w:p w:rsidR="00FD6165" w:rsidRDefault="00FD6165" w:rsidP="00FD6165">
      <w:pPr>
        <w:spacing w:after="0" w:line="360" w:lineRule="auto"/>
        <w:jc w:val="both"/>
        <w:rPr>
          <w:rFonts w:ascii="Times New Roman" w:eastAsia="Times New Roman" w:hAnsi="Times New Roman" w:cs="Times New Roman"/>
          <w:b/>
          <w:color w:val="000000"/>
          <w:sz w:val="4"/>
          <w:szCs w:val="4"/>
          <w:u w:val="single"/>
          <w:lang w:eastAsia="it-IT"/>
        </w:rPr>
      </w:pPr>
    </w:p>
    <w:p w:rsidR="006C6884" w:rsidRPr="00AE2F0E" w:rsidRDefault="00861DC8" w:rsidP="00FD6165">
      <w:pPr>
        <w:spacing w:after="0" w:line="360" w:lineRule="auto"/>
        <w:jc w:val="both"/>
        <w:rPr>
          <w:rFonts w:ascii="Times New Roman" w:eastAsia="Times New Roman" w:hAnsi="Times New Roman" w:cs="Times New Roman"/>
          <w:b/>
          <w:color w:val="000000"/>
          <w:sz w:val="24"/>
          <w:szCs w:val="24"/>
          <w:lang w:eastAsia="it-IT"/>
        </w:rPr>
      </w:pPr>
      <w:r w:rsidRPr="00AE2F0E">
        <w:rPr>
          <w:rFonts w:ascii="Times New Roman" w:eastAsia="Times New Roman" w:hAnsi="Times New Roman" w:cs="Times New Roman"/>
          <w:b/>
          <w:color w:val="000000"/>
          <w:sz w:val="24"/>
          <w:szCs w:val="24"/>
          <w:lang w:eastAsia="it-IT"/>
        </w:rPr>
        <w:t>Il c</w:t>
      </w:r>
      <w:r w:rsidR="003D2088" w:rsidRPr="00AE2F0E">
        <w:rPr>
          <w:rFonts w:ascii="Times New Roman" w:eastAsia="Times New Roman" w:hAnsi="Times New Roman" w:cs="Times New Roman"/>
          <w:b/>
          <w:color w:val="000000"/>
          <w:sz w:val="24"/>
          <w:szCs w:val="24"/>
          <w:lang w:eastAsia="it-IT"/>
        </w:rPr>
        <w:t>aso</w:t>
      </w:r>
      <w:r w:rsidR="009520CE" w:rsidRPr="00AE2F0E">
        <w:rPr>
          <w:rFonts w:ascii="Times New Roman" w:eastAsia="Times New Roman" w:hAnsi="Times New Roman" w:cs="Times New Roman"/>
          <w:b/>
          <w:color w:val="000000"/>
          <w:sz w:val="24"/>
          <w:szCs w:val="24"/>
          <w:lang w:eastAsia="it-IT"/>
        </w:rPr>
        <w:t>.</w:t>
      </w:r>
    </w:p>
    <w:p w:rsidR="003D2088" w:rsidRDefault="003D2088" w:rsidP="00085746">
      <w:pPr>
        <w:spacing w:after="0" w:line="36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Un ex dirigente dell’ENEL propone</w:t>
      </w:r>
      <w:r w:rsidR="00AE2F0E">
        <w:rPr>
          <w:rFonts w:ascii="Times New Roman" w:eastAsia="Times New Roman" w:hAnsi="Times New Roman" w:cs="Times New Roman"/>
          <w:color w:val="000000"/>
          <w:sz w:val="24"/>
          <w:szCs w:val="24"/>
          <w:lang w:eastAsia="it-IT"/>
        </w:rPr>
        <w:t>va</w:t>
      </w:r>
      <w:r>
        <w:rPr>
          <w:rFonts w:ascii="Times New Roman" w:eastAsia="Times New Roman" w:hAnsi="Times New Roman" w:cs="Times New Roman"/>
          <w:color w:val="000000"/>
          <w:sz w:val="24"/>
          <w:szCs w:val="24"/>
          <w:lang w:eastAsia="it-IT"/>
        </w:rPr>
        <w:t xml:space="preserve"> ricorso straordinario ex art. 11</w:t>
      </w:r>
      <w:r w:rsidR="00F8611E">
        <w:rPr>
          <w:rFonts w:ascii="Times New Roman" w:eastAsia="Times New Roman" w:hAnsi="Times New Roman" w:cs="Times New Roman"/>
          <w:color w:val="000000"/>
          <w:sz w:val="24"/>
          <w:szCs w:val="24"/>
          <w:lang w:eastAsia="it-IT"/>
        </w:rPr>
        <w:t>1</w:t>
      </w:r>
      <w:r>
        <w:rPr>
          <w:rFonts w:ascii="Times New Roman" w:eastAsia="Times New Roman" w:hAnsi="Times New Roman" w:cs="Times New Roman"/>
          <w:color w:val="000000"/>
          <w:sz w:val="24"/>
          <w:szCs w:val="24"/>
          <w:lang w:eastAsia="it-IT"/>
        </w:rPr>
        <w:t xml:space="preserve"> Cost per la cassazione dell’ordinanza della CTR del Lazio, che ha dichiarato chiuso il procedimento instaurato avverso il silenzio rifiuto opposto all’Amministrazione dall’istanza di rimborso per IRPEF, a causa della mancata applicazione della minore aliquota del 12, 50% sui rendimenti derivanti dall’investimento del fondo di previdenza integrativa aziendale.</w:t>
      </w:r>
    </w:p>
    <w:p w:rsidR="003D2088" w:rsidRDefault="003D2088" w:rsidP="00085746">
      <w:pPr>
        <w:spacing w:after="0" w:line="36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Tale ordinanza </w:t>
      </w:r>
      <w:r w:rsidR="00AE2F0E">
        <w:rPr>
          <w:rFonts w:ascii="Times New Roman" w:eastAsia="Times New Roman" w:hAnsi="Times New Roman" w:cs="Times New Roman"/>
          <w:color w:val="000000"/>
          <w:sz w:val="24"/>
          <w:szCs w:val="24"/>
          <w:lang w:eastAsia="it-IT"/>
        </w:rPr>
        <w:t>è</w:t>
      </w:r>
      <w:r>
        <w:rPr>
          <w:rFonts w:ascii="Times New Roman" w:eastAsia="Times New Roman" w:hAnsi="Times New Roman" w:cs="Times New Roman"/>
          <w:color w:val="000000"/>
          <w:sz w:val="24"/>
          <w:szCs w:val="24"/>
          <w:lang w:eastAsia="it-IT"/>
        </w:rPr>
        <w:t xml:space="preserve"> stata emessa in seguito a giudizio di ottemperanza alla sentenza delle S.U. n. 13661/11 che</w:t>
      </w:r>
      <w:r w:rsidR="00AE2F0E">
        <w:rPr>
          <w:rFonts w:ascii="Times New Roman" w:eastAsia="Times New Roman" w:hAnsi="Times New Roman" w:cs="Times New Roman"/>
          <w:color w:val="000000"/>
          <w:sz w:val="24"/>
          <w:szCs w:val="24"/>
          <w:lang w:eastAsia="it-IT"/>
        </w:rPr>
        <w:t xml:space="preserve"> hanno </w:t>
      </w:r>
      <w:r>
        <w:rPr>
          <w:rFonts w:ascii="Times New Roman" w:eastAsia="Times New Roman" w:hAnsi="Times New Roman" w:cs="Times New Roman"/>
          <w:color w:val="000000"/>
          <w:sz w:val="24"/>
          <w:szCs w:val="24"/>
          <w:lang w:eastAsia="it-IT"/>
        </w:rPr>
        <w:t>stabilito il diritto del contribuente al rimborso per gli importi maturati fino al 31 dicembre 2000</w:t>
      </w:r>
      <w:r w:rsidR="009520CE">
        <w:rPr>
          <w:rFonts w:ascii="Times New Roman" w:eastAsia="Times New Roman" w:hAnsi="Times New Roman" w:cs="Times New Roman"/>
          <w:color w:val="000000"/>
          <w:sz w:val="24"/>
          <w:szCs w:val="24"/>
          <w:lang w:eastAsia="it-IT"/>
        </w:rPr>
        <w:t>,</w:t>
      </w:r>
      <w:r>
        <w:rPr>
          <w:rFonts w:ascii="Times New Roman" w:eastAsia="Times New Roman" w:hAnsi="Times New Roman" w:cs="Times New Roman"/>
          <w:color w:val="000000"/>
          <w:sz w:val="24"/>
          <w:szCs w:val="24"/>
          <w:lang w:eastAsia="it-IT"/>
        </w:rPr>
        <w:t xml:space="preserve"> con l’applicazione della minore aliquota solo sulle somme liquidate a titolo di rendimento</w:t>
      </w:r>
      <w:r w:rsidR="009520CE">
        <w:rPr>
          <w:rFonts w:ascii="Times New Roman" w:eastAsia="Times New Roman" w:hAnsi="Times New Roman" w:cs="Times New Roman"/>
          <w:color w:val="000000"/>
          <w:sz w:val="24"/>
          <w:szCs w:val="24"/>
          <w:lang w:eastAsia="it-IT"/>
        </w:rPr>
        <w:t>,</w:t>
      </w:r>
      <w:r>
        <w:rPr>
          <w:rFonts w:ascii="Times New Roman" w:eastAsia="Times New Roman" w:hAnsi="Times New Roman" w:cs="Times New Roman"/>
          <w:color w:val="000000"/>
          <w:sz w:val="24"/>
          <w:szCs w:val="24"/>
          <w:lang w:eastAsia="it-IT"/>
        </w:rPr>
        <w:t xml:space="preserve"> accolto dalla CTR </w:t>
      </w:r>
      <w:r w:rsidR="009520CE">
        <w:rPr>
          <w:rFonts w:ascii="Times New Roman" w:eastAsia="Times New Roman" w:hAnsi="Times New Roman" w:cs="Times New Roman"/>
          <w:color w:val="000000"/>
          <w:sz w:val="24"/>
          <w:szCs w:val="24"/>
          <w:lang w:eastAsia="it-IT"/>
        </w:rPr>
        <w:t>L</w:t>
      </w:r>
      <w:r w:rsidR="00085746">
        <w:rPr>
          <w:rFonts w:ascii="Times New Roman" w:eastAsia="Times New Roman" w:hAnsi="Times New Roman" w:cs="Times New Roman"/>
          <w:color w:val="000000"/>
          <w:sz w:val="24"/>
          <w:szCs w:val="24"/>
          <w:lang w:eastAsia="it-IT"/>
        </w:rPr>
        <w:t>azio. A seguito della comunicazione dell’ex d</w:t>
      </w:r>
      <w:r w:rsidR="009520CE">
        <w:rPr>
          <w:rFonts w:ascii="Times New Roman" w:eastAsia="Times New Roman" w:hAnsi="Times New Roman" w:cs="Times New Roman"/>
          <w:color w:val="000000"/>
          <w:sz w:val="24"/>
          <w:szCs w:val="24"/>
          <w:lang w:eastAsia="it-IT"/>
        </w:rPr>
        <w:t>irigente al giudice di ottemper</w:t>
      </w:r>
      <w:r w:rsidR="00085746">
        <w:rPr>
          <w:rFonts w:ascii="Times New Roman" w:eastAsia="Times New Roman" w:hAnsi="Times New Roman" w:cs="Times New Roman"/>
          <w:color w:val="000000"/>
          <w:sz w:val="24"/>
          <w:szCs w:val="24"/>
          <w:lang w:eastAsia="it-IT"/>
        </w:rPr>
        <w:t xml:space="preserve">anza della mancata esecuzione della sentenza, il commissario ad acta </w:t>
      </w:r>
      <w:r w:rsidR="00AE2F0E">
        <w:rPr>
          <w:rFonts w:ascii="Times New Roman" w:eastAsia="Times New Roman" w:hAnsi="Times New Roman" w:cs="Times New Roman"/>
          <w:color w:val="000000"/>
          <w:sz w:val="24"/>
          <w:szCs w:val="24"/>
          <w:lang w:eastAsia="it-IT"/>
        </w:rPr>
        <w:t xml:space="preserve">ha affermato </w:t>
      </w:r>
      <w:r w:rsidR="00085746">
        <w:rPr>
          <w:rFonts w:ascii="Times New Roman" w:eastAsia="Times New Roman" w:hAnsi="Times New Roman" w:cs="Times New Roman"/>
          <w:color w:val="000000"/>
          <w:sz w:val="24"/>
          <w:szCs w:val="24"/>
          <w:lang w:eastAsia="it-IT"/>
        </w:rPr>
        <w:t xml:space="preserve">che </w:t>
      </w:r>
      <w:r w:rsidR="009520CE">
        <w:rPr>
          <w:rFonts w:ascii="Times New Roman" w:eastAsia="Times New Roman" w:hAnsi="Times New Roman" w:cs="Times New Roman"/>
          <w:color w:val="000000"/>
          <w:sz w:val="24"/>
          <w:szCs w:val="24"/>
          <w:lang w:eastAsia="it-IT"/>
        </w:rPr>
        <w:t>i</w:t>
      </w:r>
      <w:r w:rsidR="00085746">
        <w:rPr>
          <w:rFonts w:ascii="Times New Roman" w:eastAsia="Times New Roman" w:hAnsi="Times New Roman" w:cs="Times New Roman"/>
          <w:color w:val="000000"/>
          <w:sz w:val="24"/>
          <w:szCs w:val="24"/>
          <w:lang w:eastAsia="it-IT"/>
        </w:rPr>
        <w:t>l rimborso non gli spetta</w:t>
      </w:r>
      <w:r w:rsidR="00AE2F0E">
        <w:rPr>
          <w:rFonts w:ascii="Times New Roman" w:eastAsia="Times New Roman" w:hAnsi="Times New Roman" w:cs="Times New Roman"/>
          <w:color w:val="000000"/>
          <w:sz w:val="24"/>
          <w:szCs w:val="24"/>
          <w:lang w:eastAsia="it-IT"/>
        </w:rPr>
        <w:t>va</w:t>
      </w:r>
      <w:r w:rsidR="00085746">
        <w:rPr>
          <w:rFonts w:ascii="Times New Roman" w:eastAsia="Times New Roman" w:hAnsi="Times New Roman" w:cs="Times New Roman"/>
          <w:color w:val="000000"/>
          <w:sz w:val="24"/>
          <w:szCs w:val="24"/>
          <w:lang w:eastAsia="it-IT"/>
        </w:rPr>
        <w:t xml:space="preserve"> poiché “</w:t>
      </w:r>
      <w:r w:rsidR="00085746" w:rsidRPr="00085746">
        <w:rPr>
          <w:rFonts w:ascii="Times New Roman" w:eastAsia="Times New Roman" w:hAnsi="Times New Roman" w:cs="Times New Roman"/>
          <w:i/>
          <w:color w:val="000000"/>
          <w:sz w:val="24"/>
          <w:szCs w:val="24"/>
          <w:lang w:eastAsia="it-IT"/>
        </w:rPr>
        <w:t>non è ipotizzabile nessun rendimento derivante dall’investimento, da parte del fondo PIA, sui mercati finanziari”</w:t>
      </w:r>
      <w:r w:rsidR="00085746">
        <w:rPr>
          <w:rFonts w:ascii="Times New Roman" w:eastAsia="Times New Roman" w:hAnsi="Times New Roman" w:cs="Times New Roman"/>
          <w:color w:val="000000"/>
          <w:sz w:val="24"/>
          <w:szCs w:val="24"/>
          <w:lang w:eastAsia="it-IT"/>
        </w:rPr>
        <w:t>.</w:t>
      </w:r>
    </w:p>
    <w:p w:rsidR="009520CE" w:rsidRDefault="009520CE" w:rsidP="00085746">
      <w:pPr>
        <w:spacing w:after="0" w:line="360" w:lineRule="auto"/>
        <w:jc w:val="both"/>
        <w:rPr>
          <w:rFonts w:ascii="Times New Roman" w:eastAsia="Times New Roman" w:hAnsi="Times New Roman" w:cs="Times New Roman"/>
          <w:color w:val="000000"/>
          <w:sz w:val="24"/>
          <w:szCs w:val="24"/>
          <w:lang w:eastAsia="it-IT"/>
        </w:rPr>
      </w:pPr>
    </w:p>
    <w:p w:rsidR="00085746" w:rsidRPr="00AE2F0E" w:rsidRDefault="00861DC8" w:rsidP="00762C76">
      <w:pPr>
        <w:spacing w:after="0" w:line="360" w:lineRule="auto"/>
        <w:jc w:val="both"/>
        <w:rPr>
          <w:rFonts w:ascii="Times New Roman" w:eastAsia="Times New Roman" w:hAnsi="Times New Roman" w:cs="Times New Roman"/>
          <w:b/>
          <w:color w:val="000000"/>
          <w:sz w:val="24"/>
          <w:szCs w:val="24"/>
          <w:lang w:eastAsia="it-IT"/>
        </w:rPr>
      </w:pPr>
      <w:r w:rsidRPr="00AE2F0E">
        <w:rPr>
          <w:rFonts w:ascii="Times New Roman" w:eastAsia="Times New Roman" w:hAnsi="Times New Roman" w:cs="Times New Roman"/>
          <w:b/>
          <w:color w:val="000000"/>
          <w:sz w:val="24"/>
          <w:szCs w:val="24"/>
          <w:lang w:eastAsia="it-IT"/>
        </w:rPr>
        <w:t>La m</w:t>
      </w:r>
      <w:r w:rsidR="00085746" w:rsidRPr="00AE2F0E">
        <w:rPr>
          <w:rFonts w:ascii="Times New Roman" w:eastAsia="Times New Roman" w:hAnsi="Times New Roman" w:cs="Times New Roman"/>
          <w:b/>
          <w:color w:val="000000"/>
          <w:sz w:val="24"/>
          <w:szCs w:val="24"/>
          <w:lang w:eastAsia="it-IT"/>
        </w:rPr>
        <w:t>otivazione della sentenza.</w:t>
      </w:r>
    </w:p>
    <w:p w:rsidR="00085746" w:rsidRDefault="00085746" w:rsidP="00762C76">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color w:val="000000"/>
          <w:sz w:val="24"/>
          <w:szCs w:val="24"/>
          <w:lang w:eastAsia="it-IT"/>
        </w:rPr>
        <w:t>Il Supremo Consesso</w:t>
      </w:r>
      <w:r w:rsidR="009520CE">
        <w:rPr>
          <w:rFonts w:ascii="Times New Roman" w:eastAsia="Times New Roman" w:hAnsi="Times New Roman" w:cs="Times New Roman"/>
          <w:color w:val="000000"/>
          <w:sz w:val="24"/>
          <w:szCs w:val="24"/>
          <w:lang w:eastAsia="it-IT"/>
        </w:rPr>
        <w:t>,</w:t>
      </w:r>
      <w:r>
        <w:rPr>
          <w:rFonts w:ascii="Times New Roman" w:eastAsia="Times New Roman" w:hAnsi="Times New Roman" w:cs="Times New Roman"/>
          <w:color w:val="000000"/>
          <w:sz w:val="24"/>
          <w:szCs w:val="24"/>
          <w:lang w:eastAsia="it-IT"/>
        </w:rPr>
        <w:t xml:space="preserve"> con sentenza n.</w:t>
      </w:r>
      <w:r w:rsidR="009520CE">
        <w:rPr>
          <w:rFonts w:ascii="Times New Roman" w:eastAsia="Times New Roman" w:hAnsi="Times New Roman" w:cs="Times New Roman"/>
          <w:color w:val="000000"/>
          <w:sz w:val="24"/>
          <w:szCs w:val="24"/>
          <w:lang w:eastAsia="it-IT"/>
        </w:rPr>
        <w:t xml:space="preserve"> </w:t>
      </w:r>
      <w:r w:rsidRPr="00037C2E">
        <w:rPr>
          <w:rFonts w:ascii="Times New Roman" w:eastAsia="Times New Roman" w:hAnsi="Times New Roman" w:cs="Times New Roman"/>
          <w:sz w:val="24"/>
          <w:szCs w:val="24"/>
          <w:lang w:eastAsia="it-IT"/>
        </w:rPr>
        <w:t>22877</w:t>
      </w:r>
      <w:r>
        <w:rPr>
          <w:rFonts w:ascii="Times New Roman" w:eastAsia="Times New Roman" w:hAnsi="Times New Roman" w:cs="Times New Roman"/>
          <w:sz w:val="24"/>
          <w:szCs w:val="24"/>
          <w:lang w:eastAsia="it-IT"/>
        </w:rPr>
        <w:t>/2017</w:t>
      </w:r>
      <w:r w:rsidR="009520CE">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w:t>
      </w:r>
      <w:r w:rsidR="00AE2F0E">
        <w:rPr>
          <w:rFonts w:ascii="Times New Roman" w:eastAsia="Times New Roman" w:hAnsi="Times New Roman" w:cs="Times New Roman"/>
          <w:sz w:val="24"/>
          <w:szCs w:val="24"/>
          <w:lang w:eastAsia="it-IT"/>
        </w:rPr>
        <w:t>ha dichiarato</w:t>
      </w:r>
      <w:r w:rsidR="003A7421">
        <w:rPr>
          <w:rFonts w:ascii="Times New Roman" w:eastAsia="Times New Roman" w:hAnsi="Times New Roman" w:cs="Times New Roman"/>
          <w:sz w:val="24"/>
          <w:szCs w:val="24"/>
          <w:lang w:eastAsia="it-IT"/>
        </w:rPr>
        <w:t xml:space="preserve"> l’ammissibilità del ricorso in quanto il provvedimento impugnato ha contenuto decisorio.</w:t>
      </w:r>
    </w:p>
    <w:p w:rsidR="003A7421" w:rsidRDefault="003A7421" w:rsidP="00762C76">
      <w:pPr>
        <w:spacing w:after="0" w:line="360" w:lineRule="auto"/>
        <w:jc w:val="both"/>
        <w:rPr>
          <w:rFonts w:ascii="Times New Roman" w:eastAsia="Times New Roman" w:hAnsi="Times New Roman" w:cs="Times New Roman"/>
          <w:i/>
          <w:color w:val="000000"/>
          <w:sz w:val="24"/>
          <w:szCs w:val="24"/>
          <w:lang w:eastAsia="it-IT"/>
        </w:rPr>
      </w:pPr>
      <w:r>
        <w:rPr>
          <w:rFonts w:ascii="Times New Roman" w:eastAsia="Times New Roman" w:hAnsi="Times New Roman" w:cs="Times New Roman"/>
          <w:color w:val="000000"/>
          <w:sz w:val="24"/>
          <w:szCs w:val="24"/>
          <w:lang w:eastAsia="it-IT"/>
        </w:rPr>
        <w:t>Infatti</w:t>
      </w:r>
      <w:r w:rsidR="009520CE">
        <w:rPr>
          <w:rFonts w:ascii="Times New Roman" w:eastAsia="Times New Roman" w:hAnsi="Times New Roman" w:cs="Times New Roman"/>
          <w:color w:val="000000"/>
          <w:sz w:val="24"/>
          <w:szCs w:val="24"/>
          <w:lang w:eastAsia="it-IT"/>
        </w:rPr>
        <w:t>,</w:t>
      </w:r>
      <w:r>
        <w:rPr>
          <w:rFonts w:ascii="Times New Roman" w:eastAsia="Times New Roman" w:hAnsi="Times New Roman" w:cs="Times New Roman"/>
          <w:color w:val="000000"/>
          <w:sz w:val="24"/>
          <w:szCs w:val="24"/>
          <w:lang w:eastAsia="it-IT"/>
        </w:rPr>
        <w:t xml:space="preserve"> la CTR ha rilevato, sulla base della relazione del commissa</w:t>
      </w:r>
      <w:r w:rsidR="00762C76">
        <w:rPr>
          <w:rFonts w:ascii="Times New Roman" w:eastAsia="Times New Roman" w:hAnsi="Times New Roman" w:cs="Times New Roman"/>
          <w:color w:val="000000"/>
          <w:sz w:val="24"/>
          <w:szCs w:val="24"/>
          <w:lang w:eastAsia="it-IT"/>
        </w:rPr>
        <w:t>riat</w:t>
      </w:r>
      <w:r>
        <w:rPr>
          <w:rFonts w:ascii="Times New Roman" w:eastAsia="Times New Roman" w:hAnsi="Times New Roman" w:cs="Times New Roman"/>
          <w:color w:val="000000"/>
          <w:sz w:val="24"/>
          <w:szCs w:val="24"/>
          <w:lang w:eastAsia="it-IT"/>
        </w:rPr>
        <w:t xml:space="preserve">o ad acta e degli allegati, il corretto adempimento tenendo conto </w:t>
      </w:r>
      <w:r w:rsidRPr="00AE2F0E">
        <w:rPr>
          <w:rFonts w:ascii="Times New Roman" w:eastAsia="Times New Roman" w:hAnsi="Times New Roman" w:cs="Times New Roman"/>
          <w:i/>
          <w:color w:val="000000"/>
          <w:sz w:val="24"/>
          <w:szCs w:val="24"/>
          <w:lang w:eastAsia="it-IT"/>
        </w:rPr>
        <w:t>“</w:t>
      </w:r>
      <w:r w:rsidR="00762C76" w:rsidRPr="00AE2F0E">
        <w:rPr>
          <w:rFonts w:ascii="Times New Roman" w:eastAsia="Times New Roman" w:hAnsi="Times New Roman" w:cs="Times New Roman"/>
          <w:i/>
          <w:color w:val="000000"/>
          <w:sz w:val="24"/>
          <w:szCs w:val="24"/>
          <w:lang w:eastAsia="it-IT"/>
        </w:rPr>
        <w:t>…</w:t>
      </w:r>
      <w:r w:rsidR="00BB3004" w:rsidRPr="00AE2F0E">
        <w:rPr>
          <w:rFonts w:ascii="Times New Roman" w:eastAsia="Times New Roman" w:hAnsi="Times New Roman" w:cs="Times New Roman"/>
          <w:i/>
          <w:color w:val="000000"/>
          <w:sz w:val="24"/>
          <w:szCs w:val="24"/>
          <w:lang w:eastAsia="it-IT"/>
        </w:rPr>
        <w:t xml:space="preserve"> </w:t>
      </w:r>
      <w:r w:rsidRPr="00AE2F0E">
        <w:rPr>
          <w:rFonts w:ascii="Times New Roman" w:eastAsia="Times New Roman" w:hAnsi="Times New Roman" w:cs="Times New Roman"/>
          <w:i/>
          <w:color w:val="000000"/>
          <w:sz w:val="24"/>
          <w:szCs w:val="24"/>
          <w:lang w:eastAsia="it-IT"/>
        </w:rPr>
        <w:t>dei compiti assegnati al giudice dell’ottemperanza, che comprendevano espressamente la verifica sui rendimenti eseguiti”</w:t>
      </w:r>
      <w:r>
        <w:rPr>
          <w:rFonts w:ascii="Times New Roman" w:eastAsia="Times New Roman" w:hAnsi="Times New Roman" w:cs="Times New Roman"/>
          <w:color w:val="000000"/>
          <w:sz w:val="24"/>
          <w:szCs w:val="24"/>
          <w:lang w:eastAsia="it-IT"/>
        </w:rPr>
        <w:t>; da ciò ne discende che la CTR non si è limitata a prendere atto dell’ottemperanza</w:t>
      </w:r>
      <w:r w:rsidR="00BB3004">
        <w:rPr>
          <w:rFonts w:ascii="Times New Roman" w:eastAsia="Times New Roman" w:hAnsi="Times New Roman" w:cs="Times New Roman"/>
          <w:color w:val="000000"/>
          <w:sz w:val="24"/>
          <w:szCs w:val="24"/>
          <w:lang w:eastAsia="it-IT"/>
        </w:rPr>
        <w:t>,</w:t>
      </w:r>
      <w:r>
        <w:rPr>
          <w:rFonts w:ascii="Times New Roman" w:eastAsia="Times New Roman" w:hAnsi="Times New Roman" w:cs="Times New Roman"/>
          <w:color w:val="000000"/>
          <w:sz w:val="24"/>
          <w:szCs w:val="24"/>
          <w:lang w:eastAsia="it-IT"/>
        </w:rPr>
        <w:t xml:space="preserve"> ma ha espresso un giudizio sull’operato </w:t>
      </w:r>
      <w:r w:rsidR="00BB3004">
        <w:rPr>
          <w:rFonts w:ascii="Times New Roman" w:eastAsia="Times New Roman" w:hAnsi="Times New Roman" w:cs="Times New Roman"/>
          <w:color w:val="000000"/>
          <w:sz w:val="24"/>
          <w:szCs w:val="24"/>
          <w:lang w:eastAsia="it-IT"/>
        </w:rPr>
        <w:t>d</w:t>
      </w:r>
      <w:r>
        <w:rPr>
          <w:rFonts w:ascii="Times New Roman" w:eastAsia="Times New Roman" w:hAnsi="Times New Roman" w:cs="Times New Roman"/>
          <w:color w:val="000000"/>
          <w:sz w:val="24"/>
          <w:szCs w:val="24"/>
          <w:lang w:eastAsia="it-IT"/>
        </w:rPr>
        <w:t>el commissario ad acta, ritenendolo</w:t>
      </w:r>
      <w:r w:rsidR="00AE2F0E">
        <w:rPr>
          <w:rFonts w:ascii="Times New Roman" w:eastAsia="Times New Roman" w:hAnsi="Times New Roman" w:cs="Times New Roman"/>
          <w:i/>
          <w:color w:val="000000"/>
          <w:sz w:val="24"/>
          <w:szCs w:val="24"/>
          <w:lang w:eastAsia="it-IT"/>
        </w:rPr>
        <w:t xml:space="preserve"> </w:t>
      </w:r>
      <w:proofErr w:type="gramStart"/>
      <w:r w:rsidR="00AE2F0E">
        <w:rPr>
          <w:rFonts w:ascii="Times New Roman" w:eastAsia="Times New Roman" w:hAnsi="Times New Roman" w:cs="Times New Roman"/>
          <w:i/>
          <w:color w:val="000000"/>
          <w:sz w:val="24"/>
          <w:szCs w:val="24"/>
          <w:lang w:eastAsia="it-IT"/>
        </w:rPr>
        <w:t>“</w:t>
      </w:r>
      <w:r w:rsidRPr="003A7421">
        <w:rPr>
          <w:rFonts w:ascii="Times New Roman" w:eastAsia="Times New Roman" w:hAnsi="Times New Roman" w:cs="Times New Roman"/>
          <w:i/>
          <w:color w:val="000000"/>
          <w:sz w:val="24"/>
          <w:szCs w:val="24"/>
          <w:lang w:eastAsia="it-IT"/>
        </w:rPr>
        <w:t>..</w:t>
      </w:r>
      <w:proofErr w:type="gramEnd"/>
      <w:r w:rsidRPr="003A7421">
        <w:rPr>
          <w:rFonts w:ascii="Times New Roman" w:eastAsia="Times New Roman" w:hAnsi="Times New Roman" w:cs="Times New Roman"/>
          <w:i/>
          <w:color w:val="000000"/>
          <w:sz w:val="24"/>
          <w:szCs w:val="24"/>
          <w:lang w:eastAsia="it-IT"/>
        </w:rPr>
        <w:t xml:space="preserve"> conforme a una corretta interpretazione della sentenza delle S.U., richiamata nella parte in fatto della sentenza”</w:t>
      </w:r>
      <w:r>
        <w:rPr>
          <w:rFonts w:ascii="Times New Roman" w:eastAsia="Times New Roman" w:hAnsi="Times New Roman" w:cs="Times New Roman"/>
          <w:i/>
          <w:color w:val="000000"/>
          <w:sz w:val="24"/>
          <w:szCs w:val="24"/>
          <w:lang w:eastAsia="it-IT"/>
        </w:rPr>
        <w:t>.</w:t>
      </w:r>
    </w:p>
    <w:p w:rsidR="003A7421" w:rsidRDefault="003A7421" w:rsidP="00762C76">
      <w:pPr>
        <w:spacing w:after="0" w:line="360" w:lineRule="auto"/>
        <w:jc w:val="both"/>
        <w:rPr>
          <w:rFonts w:ascii="Times New Roman" w:eastAsia="Times New Roman" w:hAnsi="Times New Roman" w:cs="Times New Roman"/>
          <w:i/>
          <w:color w:val="000000"/>
          <w:sz w:val="24"/>
          <w:szCs w:val="24"/>
          <w:lang w:eastAsia="it-IT"/>
        </w:rPr>
      </w:pPr>
      <w:r>
        <w:rPr>
          <w:rFonts w:ascii="Times New Roman" w:eastAsia="Times New Roman" w:hAnsi="Times New Roman" w:cs="Times New Roman"/>
          <w:color w:val="000000"/>
          <w:sz w:val="24"/>
          <w:szCs w:val="24"/>
          <w:lang w:eastAsia="it-IT"/>
        </w:rPr>
        <w:t xml:space="preserve">Per tale motivo, l’ordinanza in esame </w:t>
      </w:r>
      <w:r w:rsidRPr="00762C76">
        <w:rPr>
          <w:rFonts w:ascii="Times New Roman" w:eastAsia="Times New Roman" w:hAnsi="Times New Roman" w:cs="Times New Roman"/>
          <w:i/>
          <w:color w:val="000000"/>
          <w:sz w:val="24"/>
          <w:szCs w:val="24"/>
          <w:lang w:eastAsia="it-IT"/>
        </w:rPr>
        <w:t>“si traduce in un provvedimento che non ha carattere meramente ordinatorio, tale cioè da risolversi in una presa d’atto dell’avvenuta esecuzione dei provvedimenti emessi con la sentenza che pronuncia sull’istanza di ottemperanza, e di quelli</w:t>
      </w:r>
      <w:r w:rsidR="00762C76" w:rsidRPr="00762C76">
        <w:rPr>
          <w:rFonts w:ascii="Times New Roman" w:eastAsia="Times New Roman" w:hAnsi="Times New Roman" w:cs="Times New Roman"/>
          <w:i/>
          <w:color w:val="000000"/>
          <w:sz w:val="24"/>
          <w:szCs w:val="24"/>
          <w:lang w:eastAsia="it-IT"/>
        </w:rPr>
        <w:t xml:space="preserve"> a</w:t>
      </w:r>
      <w:r w:rsidRPr="00762C76">
        <w:rPr>
          <w:rFonts w:ascii="Times New Roman" w:eastAsia="Times New Roman" w:hAnsi="Times New Roman" w:cs="Times New Roman"/>
          <w:i/>
          <w:color w:val="000000"/>
          <w:sz w:val="24"/>
          <w:szCs w:val="24"/>
          <w:lang w:eastAsia="it-IT"/>
        </w:rPr>
        <w:t>dottati dal commissario ad act</w:t>
      </w:r>
      <w:r w:rsidR="00BB3004">
        <w:rPr>
          <w:rFonts w:ascii="Times New Roman" w:eastAsia="Times New Roman" w:hAnsi="Times New Roman" w:cs="Times New Roman"/>
          <w:i/>
          <w:color w:val="000000"/>
          <w:sz w:val="24"/>
          <w:szCs w:val="24"/>
          <w:lang w:eastAsia="it-IT"/>
        </w:rPr>
        <w:t>a nominato con la stessa senten</w:t>
      </w:r>
      <w:r w:rsidRPr="00762C76">
        <w:rPr>
          <w:rFonts w:ascii="Times New Roman" w:eastAsia="Times New Roman" w:hAnsi="Times New Roman" w:cs="Times New Roman"/>
          <w:i/>
          <w:color w:val="000000"/>
          <w:sz w:val="24"/>
          <w:szCs w:val="24"/>
          <w:lang w:eastAsia="it-IT"/>
        </w:rPr>
        <w:t>za, limitandosi di conseguenza a dichiarare chiuso il procedimento”</w:t>
      </w:r>
      <w:r w:rsidR="00762C76">
        <w:rPr>
          <w:rFonts w:ascii="Times New Roman" w:eastAsia="Times New Roman" w:hAnsi="Times New Roman" w:cs="Times New Roman"/>
          <w:i/>
          <w:color w:val="000000"/>
          <w:sz w:val="24"/>
          <w:szCs w:val="24"/>
          <w:lang w:eastAsia="it-IT"/>
        </w:rPr>
        <w:t>.</w:t>
      </w:r>
    </w:p>
    <w:p w:rsidR="00BB3004" w:rsidRDefault="00BB3004" w:rsidP="00762C76">
      <w:pPr>
        <w:spacing w:after="0" w:line="360" w:lineRule="auto"/>
        <w:jc w:val="both"/>
        <w:rPr>
          <w:rFonts w:ascii="Times New Roman" w:eastAsia="Times New Roman" w:hAnsi="Times New Roman" w:cs="Times New Roman"/>
          <w:i/>
          <w:color w:val="000000"/>
          <w:sz w:val="24"/>
          <w:szCs w:val="24"/>
          <w:lang w:eastAsia="it-IT"/>
        </w:rPr>
      </w:pPr>
    </w:p>
    <w:p w:rsidR="00762C76" w:rsidRDefault="00762C76" w:rsidP="00BB3004">
      <w:pPr>
        <w:spacing w:after="0" w:line="240" w:lineRule="auto"/>
        <w:ind w:left="426" w:hanging="426"/>
        <w:jc w:val="both"/>
        <w:rPr>
          <w:rFonts w:ascii="Times New Roman" w:eastAsia="Times New Roman" w:hAnsi="Times New Roman" w:cs="Times New Roman"/>
          <w:b/>
          <w:color w:val="000000"/>
          <w:sz w:val="24"/>
          <w:szCs w:val="24"/>
          <w:lang w:eastAsia="it-IT"/>
        </w:rPr>
      </w:pPr>
      <w:r w:rsidRPr="00762C76">
        <w:rPr>
          <w:rFonts w:ascii="Times New Roman" w:eastAsia="Times New Roman" w:hAnsi="Times New Roman" w:cs="Times New Roman"/>
          <w:b/>
          <w:color w:val="000000"/>
          <w:sz w:val="24"/>
          <w:szCs w:val="24"/>
          <w:lang w:eastAsia="it-IT"/>
        </w:rPr>
        <w:t xml:space="preserve">4. </w:t>
      </w:r>
      <w:r w:rsidR="00BB3004">
        <w:rPr>
          <w:rFonts w:ascii="Times New Roman" w:eastAsia="Times New Roman" w:hAnsi="Times New Roman" w:cs="Times New Roman"/>
          <w:b/>
          <w:color w:val="000000"/>
          <w:sz w:val="24"/>
          <w:szCs w:val="24"/>
          <w:lang w:eastAsia="it-IT"/>
        </w:rPr>
        <w:t xml:space="preserve"> </w:t>
      </w:r>
      <w:r w:rsidR="00AE2F0E">
        <w:rPr>
          <w:rFonts w:ascii="Times New Roman" w:eastAsia="Times New Roman" w:hAnsi="Times New Roman" w:cs="Times New Roman"/>
          <w:b/>
          <w:color w:val="000000"/>
          <w:sz w:val="24"/>
          <w:szCs w:val="24"/>
          <w:lang w:eastAsia="it-IT"/>
        </w:rPr>
        <w:t>I l</w:t>
      </w:r>
      <w:r w:rsidRPr="00762C76">
        <w:rPr>
          <w:rFonts w:ascii="Times New Roman" w:eastAsia="Times New Roman" w:hAnsi="Times New Roman" w:cs="Times New Roman"/>
          <w:b/>
          <w:color w:val="000000"/>
          <w:sz w:val="24"/>
          <w:szCs w:val="24"/>
          <w:lang w:eastAsia="it-IT"/>
        </w:rPr>
        <w:t>imiti del giudice di ottemperanza (Cass.</w:t>
      </w:r>
      <w:r w:rsidR="00BB3004">
        <w:rPr>
          <w:rFonts w:ascii="Times New Roman" w:eastAsia="Times New Roman" w:hAnsi="Times New Roman" w:cs="Times New Roman"/>
          <w:b/>
          <w:color w:val="000000"/>
          <w:sz w:val="24"/>
          <w:szCs w:val="24"/>
          <w:lang w:eastAsia="it-IT"/>
        </w:rPr>
        <w:t xml:space="preserve"> </w:t>
      </w:r>
      <w:r w:rsidRPr="00762C76">
        <w:rPr>
          <w:rFonts w:ascii="Times New Roman" w:eastAsia="Times New Roman" w:hAnsi="Times New Roman" w:cs="Times New Roman"/>
          <w:b/>
          <w:color w:val="000000"/>
          <w:sz w:val="24"/>
          <w:szCs w:val="24"/>
          <w:lang w:eastAsia="it-IT"/>
        </w:rPr>
        <w:t>n.</w:t>
      </w:r>
      <w:r w:rsidR="00BB3004">
        <w:rPr>
          <w:rFonts w:ascii="Times New Roman" w:eastAsia="Times New Roman" w:hAnsi="Times New Roman" w:cs="Times New Roman"/>
          <w:b/>
          <w:color w:val="000000"/>
          <w:sz w:val="24"/>
          <w:szCs w:val="24"/>
          <w:lang w:eastAsia="it-IT"/>
        </w:rPr>
        <w:t xml:space="preserve"> </w:t>
      </w:r>
      <w:r w:rsidRPr="00762C76">
        <w:rPr>
          <w:rFonts w:ascii="Times New Roman" w:eastAsia="Times New Roman" w:hAnsi="Times New Roman" w:cs="Times New Roman"/>
          <w:b/>
          <w:color w:val="000000"/>
          <w:sz w:val="24"/>
          <w:szCs w:val="24"/>
          <w:lang w:eastAsia="it-IT"/>
        </w:rPr>
        <w:t>27861/2017; Cass.</w:t>
      </w:r>
      <w:r w:rsidR="00BB3004">
        <w:rPr>
          <w:rFonts w:ascii="Times New Roman" w:eastAsia="Times New Roman" w:hAnsi="Times New Roman" w:cs="Times New Roman"/>
          <w:b/>
          <w:color w:val="000000"/>
          <w:sz w:val="24"/>
          <w:szCs w:val="24"/>
          <w:lang w:eastAsia="it-IT"/>
        </w:rPr>
        <w:t xml:space="preserve"> </w:t>
      </w:r>
      <w:r w:rsidRPr="00762C76">
        <w:rPr>
          <w:rFonts w:ascii="Times New Roman" w:eastAsia="Times New Roman" w:hAnsi="Times New Roman" w:cs="Times New Roman"/>
          <w:b/>
          <w:color w:val="000000"/>
          <w:sz w:val="24"/>
          <w:szCs w:val="24"/>
          <w:lang w:eastAsia="it-IT"/>
        </w:rPr>
        <w:t>n.</w:t>
      </w:r>
      <w:r w:rsidR="00BB3004">
        <w:rPr>
          <w:rFonts w:ascii="Times New Roman" w:eastAsia="Times New Roman" w:hAnsi="Times New Roman" w:cs="Times New Roman"/>
          <w:b/>
          <w:color w:val="000000"/>
          <w:sz w:val="24"/>
          <w:szCs w:val="24"/>
          <w:lang w:eastAsia="it-IT"/>
        </w:rPr>
        <w:t xml:space="preserve"> </w:t>
      </w:r>
      <w:r w:rsidRPr="00762C76">
        <w:rPr>
          <w:rFonts w:ascii="Times New Roman" w:eastAsia="Times New Roman" w:hAnsi="Times New Roman" w:cs="Times New Roman"/>
          <w:b/>
          <w:color w:val="000000"/>
          <w:sz w:val="24"/>
          <w:szCs w:val="24"/>
          <w:lang w:eastAsia="it-IT"/>
        </w:rPr>
        <w:t>15827/2016;</w:t>
      </w:r>
      <w:r w:rsidR="00BB3004">
        <w:rPr>
          <w:rFonts w:ascii="Times New Roman" w:eastAsia="Times New Roman" w:hAnsi="Times New Roman" w:cs="Times New Roman"/>
          <w:b/>
          <w:color w:val="000000"/>
          <w:sz w:val="24"/>
          <w:szCs w:val="24"/>
          <w:lang w:eastAsia="it-IT"/>
        </w:rPr>
        <w:t xml:space="preserve"> </w:t>
      </w:r>
      <w:r w:rsidRPr="00762C76">
        <w:rPr>
          <w:rFonts w:ascii="Times New Roman" w:eastAsia="Times New Roman" w:hAnsi="Times New Roman" w:cs="Times New Roman"/>
          <w:b/>
          <w:color w:val="000000"/>
          <w:sz w:val="24"/>
          <w:szCs w:val="24"/>
          <w:lang w:eastAsia="it-IT"/>
        </w:rPr>
        <w:t xml:space="preserve">Cass. </w:t>
      </w:r>
      <w:r w:rsidR="00BB3004">
        <w:rPr>
          <w:rFonts w:ascii="Times New Roman" w:eastAsia="Times New Roman" w:hAnsi="Times New Roman" w:cs="Times New Roman"/>
          <w:b/>
          <w:color w:val="000000"/>
          <w:sz w:val="24"/>
          <w:szCs w:val="24"/>
          <w:lang w:eastAsia="it-IT"/>
        </w:rPr>
        <w:t xml:space="preserve">n. </w:t>
      </w:r>
      <w:r w:rsidRPr="00762C76">
        <w:rPr>
          <w:rFonts w:ascii="Times New Roman" w:eastAsia="Times New Roman" w:hAnsi="Times New Roman" w:cs="Times New Roman"/>
          <w:b/>
          <w:color w:val="000000"/>
          <w:sz w:val="24"/>
          <w:szCs w:val="24"/>
          <w:lang w:eastAsia="it-IT"/>
        </w:rPr>
        <w:t>13382/2016)</w:t>
      </w:r>
      <w:r>
        <w:rPr>
          <w:rFonts w:ascii="Times New Roman" w:eastAsia="Times New Roman" w:hAnsi="Times New Roman" w:cs="Times New Roman"/>
          <w:b/>
          <w:color w:val="000000"/>
          <w:sz w:val="24"/>
          <w:szCs w:val="24"/>
          <w:lang w:eastAsia="it-IT"/>
        </w:rPr>
        <w:t>.</w:t>
      </w:r>
    </w:p>
    <w:p w:rsidR="00BB3004" w:rsidRDefault="00BB3004" w:rsidP="00762C76">
      <w:pPr>
        <w:spacing w:after="0" w:line="360" w:lineRule="auto"/>
        <w:jc w:val="both"/>
        <w:rPr>
          <w:rFonts w:ascii="Times New Roman" w:eastAsia="Times New Roman" w:hAnsi="Times New Roman" w:cs="Times New Roman"/>
          <w:b/>
          <w:color w:val="000000"/>
          <w:sz w:val="4"/>
          <w:szCs w:val="4"/>
          <w:u w:val="single"/>
          <w:lang w:eastAsia="it-IT"/>
        </w:rPr>
      </w:pPr>
    </w:p>
    <w:p w:rsidR="00BB3004" w:rsidRDefault="00BB3004" w:rsidP="00762C76">
      <w:pPr>
        <w:spacing w:after="0" w:line="360" w:lineRule="auto"/>
        <w:jc w:val="both"/>
        <w:rPr>
          <w:rFonts w:ascii="Times New Roman" w:eastAsia="Times New Roman" w:hAnsi="Times New Roman" w:cs="Times New Roman"/>
          <w:b/>
          <w:color w:val="000000"/>
          <w:sz w:val="4"/>
          <w:szCs w:val="4"/>
          <w:u w:val="single"/>
          <w:lang w:eastAsia="it-IT"/>
        </w:rPr>
      </w:pPr>
    </w:p>
    <w:p w:rsidR="00BB3004" w:rsidRDefault="00BB3004" w:rsidP="00762C76">
      <w:pPr>
        <w:spacing w:after="0" w:line="360" w:lineRule="auto"/>
        <w:jc w:val="both"/>
        <w:rPr>
          <w:rFonts w:ascii="Times New Roman" w:eastAsia="Times New Roman" w:hAnsi="Times New Roman" w:cs="Times New Roman"/>
          <w:b/>
          <w:color w:val="000000"/>
          <w:sz w:val="4"/>
          <w:szCs w:val="4"/>
          <w:u w:val="single"/>
          <w:lang w:eastAsia="it-IT"/>
        </w:rPr>
      </w:pPr>
    </w:p>
    <w:p w:rsidR="00762C76" w:rsidRPr="00AE2F0E" w:rsidRDefault="00861DC8" w:rsidP="00762C76">
      <w:pPr>
        <w:spacing w:after="0" w:line="360" w:lineRule="auto"/>
        <w:jc w:val="both"/>
        <w:rPr>
          <w:rFonts w:ascii="Times New Roman" w:eastAsia="Times New Roman" w:hAnsi="Times New Roman" w:cs="Times New Roman"/>
          <w:b/>
          <w:color w:val="000000"/>
          <w:sz w:val="24"/>
          <w:szCs w:val="24"/>
          <w:lang w:eastAsia="it-IT"/>
        </w:rPr>
      </w:pPr>
      <w:r w:rsidRPr="00AE2F0E">
        <w:rPr>
          <w:rFonts w:ascii="Times New Roman" w:eastAsia="Times New Roman" w:hAnsi="Times New Roman" w:cs="Times New Roman"/>
          <w:b/>
          <w:color w:val="000000"/>
          <w:sz w:val="24"/>
          <w:szCs w:val="24"/>
          <w:lang w:eastAsia="it-IT"/>
        </w:rPr>
        <w:t>Il c</w:t>
      </w:r>
      <w:r w:rsidR="00BD2230" w:rsidRPr="00AE2F0E">
        <w:rPr>
          <w:rFonts w:ascii="Times New Roman" w:eastAsia="Times New Roman" w:hAnsi="Times New Roman" w:cs="Times New Roman"/>
          <w:b/>
          <w:color w:val="000000"/>
          <w:sz w:val="24"/>
          <w:szCs w:val="24"/>
          <w:lang w:eastAsia="it-IT"/>
        </w:rPr>
        <w:t>aso</w:t>
      </w:r>
      <w:r w:rsidR="00BB3004" w:rsidRPr="00AE2F0E">
        <w:rPr>
          <w:rFonts w:ascii="Times New Roman" w:eastAsia="Times New Roman" w:hAnsi="Times New Roman" w:cs="Times New Roman"/>
          <w:b/>
          <w:color w:val="000000"/>
          <w:sz w:val="24"/>
          <w:szCs w:val="24"/>
          <w:lang w:eastAsia="it-IT"/>
        </w:rPr>
        <w:t>.</w:t>
      </w:r>
    </w:p>
    <w:p w:rsidR="00085746" w:rsidRDefault="00BD2230" w:rsidP="00BB3004">
      <w:pPr>
        <w:spacing w:after="0" w:line="36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lastRenderedPageBreak/>
        <w:t>Il Comune di S. ha proposto ricorso per Cassazione</w:t>
      </w:r>
      <w:r w:rsidR="00BB3004">
        <w:rPr>
          <w:rFonts w:ascii="Times New Roman" w:eastAsia="Times New Roman" w:hAnsi="Times New Roman" w:cs="Times New Roman"/>
          <w:color w:val="000000"/>
          <w:sz w:val="24"/>
          <w:szCs w:val="24"/>
          <w:lang w:eastAsia="it-IT"/>
        </w:rPr>
        <w:t>,</w:t>
      </w:r>
      <w:r>
        <w:rPr>
          <w:rFonts w:ascii="Times New Roman" w:eastAsia="Times New Roman" w:hAnsi="Times New Roman" w:cs="Times New Roman"/>
          <w:color w:val="000000"/>
          <w:sz w:val="24"/>
          <w:szCs w:val="24"/>
          <w:lang w:eastAsia="it-IT"/>
        </w:rPr>
        <w:t xml:space="preserve"> </w:t>
      </w:r>
      <w:r w:rsidR="008545FE">
        <w:rPr>
          <w:rFonts w:ascii="Times New Roman" w:eastAsia="Times New Roman" w:hAnsi="Times New Roman" w:cs="Times New Roman"/>
          <w:color w:val="000000"/>
          <w:sz w:val="24"/>
          <w:szCs w:val="24"/>
          <w:lang w:eastAsia="it-IT"/>
        </w:rPr>
        <w:t xml:space="preserve">impugnando la sentenza resa dalla CTP </w:t>
      </w:r>
      <w:r w:rsidR="00BB3004">
        <w:rPr>
          <w:rFonts w:ascii="Times New Roman" w:eastAsia="Times New Roman" w:hAnsi="Times New Roman" w:cs="Times New Roman"/>
          <w:color w:val="000000"/>
          <w:sz w:val="24"/>
          <w:szCs w:val="24"/>
          <w:lang w:eastAsia="it-IT"/>
        </w:rPr>
        <w:t>d</w:t>
      </w:r>
      <w:r w:rsidR="008545FE">
        <w:rPr>
          <w:rFonts w:ascii="Times New Roman" w:eastAsia="Times New Roman" w:hAnsi="Times New Roman" w:cs="Times New Roman"/>
          <w:color w:val="000000"/>
          <w:sz w:val="24"/>
          <w:szCs w:val="24"/>
          <w:lang w:eastAsia="it-IT"/>
        </w:rPr>
        <w:t>i Cosenza che, in sede di ott</w:t>
      </w:r>
      <w:r w:rsidR="00EC6D97">
        <w:rPr>
          <w:rFonts w:ascii="Times New Roman" w:eastAsia="Times New Roman" w:hAnsi="Times New Roman" w:cs="Times New Roman"/>
          <w:color w:val="000000"/>
          <w:sz w:val="24"/>
          <w:szCs w:val="24"/>
          <w:lang w:eastAsia="it-IT"/>
        </w:rPr>
        <w:t>e</w:t>
      </w:r>
      <w:r w:rsidR="008545FE">
        <w:rPr>
          <w:rFonts w:ascii="Times New Roman" w:eastAsia="Times New Roman" w:hAnsi="Times New Roman" w:cs="Times New Roman"/>
          <w:color w:val="000000"/>
          <w:sz w:val="24"/>
          <w:szCs w:val="24"/>
          <w:lang w:eastAsia="it-IT"/>
        </w:rPr>
        <w:t>mperanza, ha disposto che il predetto comune provvedesse, a</w:t>
      </w:r>
      <w:r w:rsidR="00BB3004">
        <w:rPr>
          <w:rFonts w:ascii="Times New Roman" w:eastAsia="Times New Roman" w:hAnsi="Times New Roman" w:cs="Times New Roman"/>
          <w:color w:val="000000"/>
          <w:sz w:val="24"/>
          <w:szCs w:val="24"/>
          <w:lang w:eastAsia="it-IT"/>
        </w:rPr>
        <w:t xml:space="preserve"> </w:t>
      </w:r>
      <w:r w:rsidR="008545FE">
        <w:rPr>
          <w:rFonts w:ascii="Times New Roman" w:eastAsia="Times New Roman" w:hAnsi="Times New Roman" w:cs="Times New Roman"/>
          <w:color w:val="000000"/>
          <w:sz w:val="24"/>
          <w:szCs w:val="24"/>
          <w:lang w:eastAsia="it-IT"/>
        </w:rPr>
        <w:t>mezzo del nominato commissario ad acta</w:t>
      </w:r>
      <w:r w:rsidR="00EC6D97">
        <w:rPr>
          <w:rFonts w:ascii="Times New Roman" w:eastAsia="Times New Roman" w:hAnsi="Times New Roman" w:cs="Times New Roman"/>
          <w:color w:val="000000"/>
          <w:sz w:val="24"/>
          <w:szCs w:val="24"/>
          <w:lang w:eastAsia="it-IT"/>
        </w:rPr>
        <w:t xml:space="preserve">, al pagamento del difensore </w:t>
      </w:r>
      <w:proofErr w:type="spellStart"/>
      <w:r w:rsidR="00EC6D97">
        <w:rPr>
          <w:rFonts w:ascii="Times New Roman" w:eastAsia="Times New Roman" w:hAnsi="Times New Roman" w:cs="Times New Roman"/>
          <w:color w:val="000000"/>
          <w:sz w:val="24"/>
          <w:szCs w:val="24"/>
          <w:lang w:eastAsia="it-IT"/>
        </w:rPr>
        <w:t>distrattario</w:t>
      </w:r>
      <w:proofErr w:type="spellEnd"/>
      <w:r w:rsidR="00EC6D97">
        <w:rPr>
          <w:rFonts w:ascii="Times New Roman" w:eastAsia="Times New Roman" w:hAnsi="Times New Roman" w:cs="Times New Roman"/>
          <w:color w:val="000000"/>
          <w:sz w:val="24"/>
          <w:szCs w:val="24"/>
          <w:lang w:eastAsia="it-IT"/>
        </w:rPr>
        <w:t>, oltre al pagamento delle somme liquidate del suddetto giudizio a favore del contribuente.</w:t>
      </w:r>
    </w:p>
    <w:p w:rsidR="002D2070" w:rsidRDefault="004E184F" w:rsidP="00BB3004">
      <w:pPr>
        <w:spacing w:after="0" w:line="36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La Suprema Corte ritiene fondato il ricorso in esame che prospetta la violazione dell’art. 80 </w:t>
      </w:r>
      <w:r w:rsidR="00AE2F0E">
        <w:rPr>
          <w:rFonts w:ascii="Times New Roman" w:eastAsia="Times New Roman" w:hAnsi="Times New Roman" w:cs="Times New Roman"/>
          <w:color w:val="000000"/>
          <w:sz w:val="24"/>
          <w:szCs w:val="24"/>
          <w:lang w:eastAsia="it-IT"/>
        </w:rPr>
        <w:t xml:space="preserve">Dlgs </w:t>
      </w:r>
      <w:r>
        <w:rPr>
          <w:rFonts w:ascii="Times New Roman" w:eastAsia="Times New Roman" w:hAnsi="Times New Roman" w:cs="Times New Roman"/>
          <w:color w:val="000000"/>
          <w:sz w:val="24"/>
          <w:szCs w:val="24"/>
          <w:lang w:eastAsia="it-IT"/>
        </w:rPr>
        <w:t>n. 546/1992.</w:t>
      </w:r>
    </w:p>
    <w:p w:rsidR="00BB3004" w:rsidRPr="00BB3004" w:rsidRDefault="00BB3004" w:rsidP="00BB3004">
      <w:pPr>
        <w:spacing w:after="0" w:line="360" w:lineRule="auto"/>
        <w:jc w:val="both"/>
        <w:rPr>
          <w:rFonts w:ascii="Times New Roman" w:eastAsia="Times New Roman" w:hAnsi="Times New Roman" w:cs="Times New Roman"/>
          <w:color w:val="000000"/>
          <w:sz w:val="10"/>
          <w:szCs w:val="10"/>
          <w:lang w:eastAsia="it-IT"/>
        </w:rPr>
      </w:pPr>
    </w:p>
    <w:p w:rsidR="008412E1" w:rsidRPr="002D5F86" w:rsidRDefault="00861DC8" w:rsidP="00BB3004">
      <w:pPr>
        <w:spacing w:after="0" w:line="360" w:lineRule="auto"/>
        <w:jc w:val="both"/>
        <w:rPr>
          <w:rFonts w:ascii="Times New Roman" w:eastAsia="Times New Roman" w:hAnsi="Times New Roman" w:cs="Times New Roman"/>
          <w:b/>
          <w:color w:val="000000"/>
          <w:sz w:val="24"/>
          <w:szCs w:val="24"/>
          <w:lang w:eastAsia="it-IT"/>
        </w:rPr>
      </w:pPr>
      <w:r w:rsidRPr="002D5F86">
        <w:rPr>
          <w:rFonts w:ascii="Times New Roman" w:eastAsia="Times New Roman" w:hAnsi="Times New Roman" w:cs="Times New Roman"/>
          <w:b/>
          <w:color w:val="000000"/>
          <w:sz w:val="24"/>
          <w:szCs w:val="24"/>
          <w:lang w:eastAsia="it-IT"/>
        </w:rPr>
        <w:t>La m</w:t>
      </w:r>
      <w:r w:rsidR="008412E1" w:rsidRPr="002D5F86">
        <w:rPr>
          <w:rFonts w:ascii="Times New Roman" w:eastAsia="Times New Roman" w:hAnsi="Times New Roman" w:cs="Times New Roman"/>
          <w:b/>
          <w:color w:val="000000"/>
          <w:sz w:val="24"/>
          <w:szCs w:val="24"/>
          <w:lang w:eastAsia="it-IT"/>
        </w:rPr>
        <w:t>otivazione della sentenza.</w:t>
      </w:r>
    </w:p>
    <w:p w:rsidR="0091188C" w:rsidRDefault="0091188C" w:rsidP="00BB3004">
      <w:pPr>
        <w:spacing w:after="0" w:line="360" w:lineRule="auto"/>
        <w:jc w:val="both"/>
        <w:rPr>
          <w:rFonts w:ascii="Times New Roman" w:eastAsia="Times New Roman" w:hAnsi="Times New Roman" w:cs="Times New Roman"/>
          <w:i/>
          <w:color w:val="000000"/>
          <w:sz w:val="24"/>
          <w:szCs w:val="24"/>
          <w:lang w:eastAsia="it-IT"/>
        </w:rPr>
      </w:pPr>
      <w:r>
        <w:rPr>
          <w:rFonts w:ascii="Times New Roman" w:eastAsia="Times New Roman" w:hAnsi="Times New Roman" w:cs="Times New Roman"/>
          <w:color w:val="000000"/>
          <w:sz w:val="24"/>
          <w:szCs w:val="24"/>
          <w:lang w:eastAsia="it-IT"/>
        </w:rPr>
        <w:t>La Suprema Corte</w:t>
      </w:r>
      <w:r w:rsidR="00BB305D">
        <w:rPr>
          <w:rFonts w:ascii="Times New Roman" w:eastAsia="Times New Roman" w:hAnsi="Times New Roman" w:cs="Times New Roman"/>
          <w:color w:val="000000"/>
          <w:sz w:val="24"/>
          <w:szCs w:val="24"/>
          <w:lang w:eastAsia="it-IT"/>
        </w:rPr>
        <w:t>,</w:t>
      </w:r>
      <w:r>
        <w:rPr>
          <w:rFonts w:ascii="Times New Roman" w:eastAsia="Times New Roman" w:hAnsi="Times New Roman" w:cs="Times New Roman"/>
          <w:color w:val="000000"/>
          <w:sz w:val="24"/>
          <w:szCs w:val="24"/>
          <w:lang w:eastAsia="it-IT"/>
        </w:rPr>
        <w:t xml:space="preserve"> nella presente sentenza</w:t>
      </w:r>
      <w:r w:rsidR="00BB305D">
        <w:rPr>
          <w:rFonts w:ascii="Times New Roman" w:eastAsia="Times New Roman" w:hAnsi="Times New Roman" w:cs="Times New Roman"/>
          <w:color w:val="000000"/>
          <w:sz w:val="24"/>
          <w:szCs w:val="24"/>
          <w:lang w:eastAsia="it-IT"/>
        </w:rPr>
        <w:t>,</w:t>
      </w:r>
      <w:r>
        <w:rPr>
          <w:rFonts w:ascii="Times New Roman" w:eastAsia="Times New Roman" w:hAnsi="Times New Roman" w:cs="Times New Roman"/>
          <w:color w:val="000000"/>
          <w:sz w:val="24"/>
          <w:szCs w:val="24"/>
          <w:lang w:eastAsia="it-IT"/>
        </w:rPr>
        <w:t xml:space="preserve"> ribadisce il principio che</w:t>
      </w:r>
      <w:r w:rsidR="00BB305D">
        <w:rPr>
          <w:rFonts w:ascii="Times New Roman" w:eastAsia="Times New Roman" w:hAnsi="Times New Roman" w:cs="Times New Roman"/>
          <w:color w:val="000000"/>
          <w:sz w:val="24"/>
          <w:szCs w:val="24"/>
          <w:lang w:eastAsia="it-IT"/>
        </w:rPr>
        <w:t>,</w:t>
      </w:r>
      <w:r>
        <w:rPr>
          <w:rFonts w:ascii="Times New Roman" w:eastAsia="Times New Roman" w:hAnsi="Times New Roman" w:cs="Times New Roman"/>
          <w:color w:val="000000"/>
          <w:sz w:val="24"/>
          <w:szCs w:val="24"/>
          <w:lang w:eastAsia="it-IT"/>
        </w:rPr>
        <w:t xml:space="preserve"> nel giudizio di ottemperanza, disciplinato dall’art. 70 del Dlgs n. 546/1992</w:t>
      </w:r>
      <w:r w:rsidR="00BB305D">
        <w:rPr>
          <w:rFonts w:ascii="Times New Roman" w:eastAsia="Times New Roman" w:hAnsi="Times New Roman" w:cs="Times New Roman"/>
          <w:color w:val="000000"/>
          <w:sz w:val="24"/>
          <w:szCs w:val="24"/>
          <w:lang w:eastAsia="it-IT"/>
        </w:rPr>
        <w:t>, le Commissioni T</w:t>
      </w:r>
      <w:r>
        <w:rPr>
          <w:rFonts w:ascii="Times New Roman" w:eastAsia="Times New Roman" w:hAnsi="Times New Roman" w:cs="Times New Roman"/>
          <w:color w:val="000000"/>
          <w:sz w:val="24"/>
          <w:szCs w:val="24"/>
          <w:lang w:eastAsia="it-IT"/>
        </w:rPr>
        <w:t>ributarie non hanno una giurisdizione estesa al merito, “</w:t>
      </w:r>
      <w:r w:rsidRPr="00A103D7">
        <w:rPr>
          <w:rFonts w:ascii="Times New Roman" w:eastAsia="Times New Roman" w:hAnsi="Times New Roman" w:cs="Times New Roman"/>
          <w:i/>
          <w:color w:val="000000"/>
          <w:sz w:val="24"/>
          <w:szCs w:val="24"/>
          <w:lang w:eastAsia="it-IT"/>
        </w:rPr>
        <w:t xml:space="preserve">trattandosi di procedimento “chiuso”, nel senso che il potere del giudice sul comando definitivo inevaso va esercitato entro i confini invalicabili </w:t>
      </w:r>
      <w:r w:rsidR="00A103D7" w:rsidRPr="00A103D7">
        <w:rPr>
          <w:rFonts w:ascii="Times New Roman" w:eastAsia="Times New Roman" w:hAnsi="Times New Roman" w:cs="Times New Roman"/>
          <w:i/>
          <w:color w:val="000000"/>
          <w:sz w:val="24"/>
          <w:szCs w:val="24"/>
          <w:lang w:eastAsia="it-IT"/>
        </w:rPr>
        <w:t>posti dall’oggetto della controversia definita con il giudicato</w:t>
      </w:r>
      <w:r w:rsidR="00BB305D">
        <w:rPr>
          <w:rFonts w:ascii="Times New Roman" w:eastAsia="Times New Roman" w:hAnsi="Times New Roman" w:cs="Times New Roman"/>
          <w:i/>
          <w:color w:val="000000"/>
          <w:sz w:val="24"/>
          <w:szCs w:val="24"/>
          <w:lang w:eastAsia="it-IT"/>
        </w:rPr>
        <w:t xml:space="preserve"> </w:t>
      </w:r>
      <w:r w:rsidR="00A103D7" w:rsidRPr="00A103D7">
        <w:rPr>
          <w:rFonts w:ascii="Times New Roman" w:eastAsia="Times New Roman" w:hAnsi="Times New Roman" w:cs="Times New Roman"/>
          <w:i/>
          <w:color w:val="000000"/>
          <w:sz w:val="24"/>
          <w:szCs w:val="24"/>
          <w:lang w:eastAsia="it-IT"/>
        </w:rPr>
        <w:t>…”.</w:t>
      </w:r>
    </w:p>
    <w:p w:rsidR="00A103D7" w:rsidRDefault="00A103D7" w:rsidP="00E370EB">
      <w:pPr>
        <w:spacing w:after="0" w:line="36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Precisamente, secondo il Supremo Consesso, il giudice</w:t>
      </w:r>
      <w:r w:rsidR="00BB305D">
        <w:rPr>
          <w:rFonts w:ascii="Times New Roman" w:eastAsia="Times New Roman" w:hAnsi="Times New Roman" w:cs="Times New Roman"/>
          <w:color w:val="000000"/>
          <w:sz w:val="24"/>
          <w:szCs w:val="24"/>
          <w:lang w:eastAsia="it-IT"/>
        </w:rPr>
        <w:t>,</w:t>
      </w:r>
      <w:r>
        <w:rPr>
          <w:rFonts w:ascii="Times New Roman" w:eastAsia="Times New Roman" w:hAnsi="Times New Roman" w:cs="Times New Roman"/>
          <w:color w:val="000000"/>
          <w:sz w:val="24"/>
          <w:szCs w:val="24"/>
          <w:lang w:eastAsia="it-IT"/>
        </w:rPr>
        <w:t xml:space="preserve"> nel giudizio di ottemperanza</w:t>
      </w:r>
      <w:r w:rsidR="00BB305D">
        <w:rPr>
          <w:rFonts w:ascii="Times New Roman" w:eastAsia="Times New Roman" w:hAnsi="Times New Roman" w:cs="Times New Roman"/>
          <w:color w:val="000000"/>
          <w:sz w:val="24"/>
          <w:szCs w:val="24"/>
          <w:lang w:eastAsia="it-IT"/>
        </w:rPr>
        <w:t>,</w:t>
      </w:r>
      <w:r>
        <w:rPr>
          <w:rFonts w:ascii="Times New Roman" w:eastAsia="Times New Roman" w:hAnsi="Times New Roman" w:cs="Times New Roman"/>
          <w:color w:val="000000"/>
          <w:sz w:val="24"/>
          <w:szCs w:val="24"/>
          <w:lang w:eastAsia="it-IT"/>
        </w:rPr>
        <w:t xml:space="preserve"> può precisare gli obblighi nascenti dalla sentenza passata in giudicato ma non gli può essere attribuito</w:t>
      </w:r>
      <w:r w:rsidR="00BB305D">
        <w:rPr>
          <w:rFonts w:ascii="Times New Roman" w:eastAsia="Times New Roman" w:hAnsi="Times New Roman" w:cs="Times New Roman"/>
          <w:color w:val="000000"/>
          <w:sz w:val="24"/>
          <w:szCs w:val="24"/>
          <w:lang w:eastAsia="it-IT"/>
        </w:rPr>
        <w:t xml:space="preserve"> </w:t>
      </w:r>
      <w:r w:rsidR="00AE2F0E" w:rsidRPr="00AE2F0E">
        <w:rPr>
          <w:rFonts w:ascii="Times New Roman" w:eastAsia="Times New Roman" w:hAnsi="Times New Roman" w:cs="Times New Roman"/>
          <w:i/>
          <w:color w:val="000000"/>
          <w:sz w:val="24"/>
          <w:szCs w:val="24"/>
          <w:lang w:eastAsia="it-IT"/>
        </w:rPr>
        <w:t>“</w:t>
      </w:r>
      <w:r w:rsidR="00BB305D" w:rsidRPr="00AE2F0E">
        <w:rPr>
          <w:rFonts w:ascii="Times New Roman" w:eastAsia="Times New Roman" w:hAnsi="Times New Roman" w:cs="Times New Roman"/>
          <w:i/>
          <w:color w:val="000000"/>
          <w:sz w:val="24"/>
          <w:szCs w:val="24"/>
          <w:lang w:eastAsia="it-IT"/>
        </w:rPr>
        <w:t>…</w:t>
      </w:r>
      <w:r w:rsidRPr="00AE2F0E">
        <w:rPr>
          <w:rFonts w:ascii="Times New Roman" w:eastAsia="Times New Roman" w:hAnsi="Times New Roman" w:cs="Times New Roman"/>
          <w:i/>
          <w:color w:val="000000"/>
          <w:sz w:val="24"/>
          <w:szCs w:val="24"/>
          <w:lang w:eastAsia="it-IT"/>
        </w:rPr>
        <w:t xml:space="preserve"> un diritto nuovo ed ulteriore rispetto a quello riconosciuto con</w:t>
      </w:r>
      <w:r w:rsidR="00BB305D" w:rsidRPr="00AE2F0E">
        <w:rPr>
          <w:rFonts w:ascii="Times New Roman" w:eastAsia="Times New Roman" w:hAnsi="Times New Roman" w:cs="Times New Roman"/>
          <w:i/>
          <w:color w:val="000000"/>
          <w:sz w:val="24"/>
          <w:szCs w:val="24"/>
          <w:lang w:eastAsia="it-IT"/>
        </w:rPr>
        <w:t xml:space="preserve"> la sentenza da eseguire, né può esser</w:t>
      </w:r>
      <w:r w:rsidRPr="00AE2F0E">
        <w:rPr>
          <w:rFonts w:ascii="Times New Roman" w:eastAsia="Times New Roman" w:hAnsi="Times New Roman" w:cs="Times New Roman"/>
          <w:i/>
          <w:color w:val="000000"/>
          <w:sz w:val="24"/>
          <w:szCs w:val="24"/>
          <w:lang w:eastAsia="it-IT"/>
        </w:rPr>
        <w:t>ne adeguata la statuizione rispetto a una situazione normativa sopravvenuta</w:t>
      </w:r>
      <w:r w:rsidR="00BB305D">
        <w:rPr>
          <w:rFonts w:ascii="Times New Roman" w:eastAsia="Times New Roman" w:hAnsi="Times New Roman" w:cs="Times New Roman"/>
          <w:color w:val="000000"/>
          <w:sz w:val="24"/>
          <w:szCs w:val="24"/>
          <w:lang w:eastAsia="it-IT"/>
        </w:rPr>
        <w:t xml:space="preserve"> </w:t>
      </w:r>
      <w:r>
        <w:rPr>
          <w:rFonts w:ascii="Times New Roman" w:eastAsia="Times New Roman" w:hAnsi="Times New Roman" w:cs="Times New Roman"/>
          <w:color w:val="000000"/>
          <w:sz w:val="24"/>
          <w:szCs w:val="24"/>
          <w:lang w:eastAsia="it-IT"/>
        </w:rPr>
        <w:t>(cfr.</w:t>
      </w:r>
      <w:r w:rsidR="00BB305D">
        <w:rPr>
          <w:rFonts w:ascii="Times New Roman" w:eastAsia="Times New Roman" w:hAnsi="Times New Roman" w:cs="Times New Roman"/>
          <w:color w:val="000000"/>
          <w:sz w:val="24"/>
          <w:szCs w:val="24"/>
          <w:lang w:eastAsia="it-IT"/>
        </w:rPr>
        <w:t xml:space="preserve"> </w:t>
      </w:r>
      <w:r>
        <w:rPr>
          <w:rFonts w:ascii="Times New Roman" w:eastAsia="Times New Roman" w:hAnsi="Times New Roman" w:cs="Times New Roman"/>
          <w:color w:val="000000"/>
          <w:sz w:val="24"/>
          <w:szCs w:val="24"/>
          <w:lang w:eastAsia="it-IT"/>
        </w:rPr>
        <w:t>Cass.</w:t>
      </w:r>
      <w:r w:rsidR="00BB305D">
        <w:rPr>
          <w:rFonts w:ascii="Times New Roman" w:eastAsia="Times New Roman" w:hAnsi="Times New Roman" w:cs="Times New Roman"/>
          <w:color w:val="000000"/>
          <w:sz w:val="24"/>
          <w:szCs w:val="24"/>
          <w:lang w:eastAsia="it-IT"/>
        </w:rPr>
        <w:t xml:space="preserve"> </w:t>
      </w:r>
      <w:r>
        <w:rPr>
          <w:rFonts w:ascii="Times New Roman" w:eastAsia="Times New Roman" w:hAnsi="Times New Roman" w:cs="Times New Roman"/>
          <w:color w:val="000000"/>
          <w:sz w:val="24"/>
          <w:szCs w:val="24"/>
          <w:lang w:eastAsia="it-IT"/>
        </w:rPr>
        <w:t>n.2</w:t>
      </w:r>
      <w:r w:rsidR="00BB305D">
        <w:rPr>
          <w:rFonts w:ascii="Times New Roman" w:eastAsia="Times New Roman" w:hAnsi="Times New Roman" w:cs="Times New Roman"/>
          <w:color w:val="000000"/>
          <w:sz w:val="24"/>
          <w:szCs w:val="24"/>
          <w:lang w:eastAsia="it-IT"/>
        </w:rPr>
        <w:t xml:space="preserve"> 8944/2008;</w:t>
      </w:r>
      <w:r>
        <w:rPr>
          <w:rFonts w:ascii="Times New Roman" w:eastAsia="Times New Roman" w:hAnsi="Times New Roman" w:cs="Times New Roman"/>
          <w:color w:val="000000"/>
          <w:sz w:val="24"/>
          <w:szCs w:val="24"/>
          <w:lang w:eastAsia="it-IT"/>
        </w:rPr>
        <w:t xml:space="preserve"> Cass.</w:t>
      </w:r>
      <w:r w:rsidR="00BB305D">
        <w:rPr>
          <w:rFonts w:ascii="Times New Roman" w:eastAsia="Times New Roman" w:hAnsi="Times New Roman" w:cs="Times New Roman"/>
          <w:color w:val="000000"/>
          <w:sz w:val="24"/>
          <w:szCs w:val="24"/>
          <w:lang w:eastAsia="it-IT"/>
        </w:rPr>
        <w:t xml:space="preserve"> </w:t>
      </w:r>
      <w:r>
        <w:rPr>
          <w:rFonts w:ascii="Times New Roman" w:eastAsia="Times New Roman" w:hAnsi="Times New Roman" w:cs="Times New Roman"/>
          <w:color w:val="000000"/>
          <w:sz w:val="24"/>
          <w:szCs w:val="24"/>
          <w:lang w:eastAsia="it-IT"/>
        </w:rPr>
        <w:t>n.</w:t>
      </w:r>
      <w:r w:rsidR="00BB305D">
        <w:rPr>
          <w:rFonts w:ascii="Times New Roman" w:eastAsia="Times New Roman" w:hAnsi="Times New Roman" w:cs="Times New Roman"/>
          <w:color w:val="000000"/>
          <w:sz w:val="24"/>
          <w:szCs w:val="24"/>
          <w:lang w:eastAsia="it-IT"/>
        </w:rPr>
        <w:t xml:space="preserve"> </w:t>
      </w:r>
      <w:r>
        <w:rPr>
          <w:rFonts w:ascii="Times New Roman" w:eastAsia="Times New Roman" w:hAnsi="Times New Roman" w:cs="Times New Roman"/>
          <w:color w:val="000000"/>
          <w:sz w:val="24"/>
          <w:szCs w:val="24"/>
          <w:lang w:eastAsia="it-IT"/>
        </w:rPr>
        <w:t>15827/2016)</w:t>
      </w:r>
      <w:r w:rsidR="00AE2F0E">
        <w:rPr>
          <w:rFonts w:ascii="Times New Roman" w:eastAsia="Times New Roman" w:hAnsi="Times New Roman" w:cs="Times New Roman"/>
          <w:color w:val="000000"/>
          <w:sz w:val="24"/>
          <w:szCs w:val="24"/>
          <w:lang w:eastAsia="it-IT"/>
        </w:rPr>
        <w:t>”</w:t>
      </w:r>
      <w:r>
        <w:rPr>
          <w:rFonts w:ascii="Times New Roman" w:eastAsia="Times New Roman" w:hAnsi="Times New Roman" w:cs="Times New Roman"/>
          <w:color w:val="000000"/>
          <w:sz w:val="24"/>
          <w:szCs w:val="24"/>
          <w:lang w:eastAsia="it-IT"/>
        </w:rPr>
        <w:t>.</w:t>
      </w:r>
    </w:p>
    <w:p w:rsidR="00BB305D" w:rsidRDefault="00A103D7" w:rsidP="00BB305D">
      <w:pPr>
        <w:spacing w:after="0" w:line="36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In conclusione, il giudice tributario</w:t>
      </w:r>
      <w:r w:rsidR="00BB305D">
        <w:rPr>
          <w:rFonts w:ascii="Times New Roman" w:eastAsia="Times New Roman" w:hAnsi="Times New Roman" w:cs="Times New Roman"/>
          <w:color w:val="000000"/>
          <w:sz w:val="24"/>
          <w:szCs w:val="24"/>
          <w:lang w:eastAsia="it-IT"/>
        </w:rPr>
        <w:t>,</w:t>
      </w:r>
      <w:r>
        <w:rPr>
          <w:rFonts w:ascii="Times New Roman" w:eastAsia="Times New Roman" w:hAnsi="Times New Roman" w:cs="Times New Roman"/>
          <w:color w:val="000000"/>
          <w:sz w:val="24"/>
          <w:szCs w:val="24"/>
          <w:lang w:eastAsia="it-IT"/>
        </w:rPr>
        <w:t xml:space="preserve"> in sede di ottemperanza</w:t>
      </w:r>
      <w:r w:rsidR="00BB305D">
        <w:rPr>
          <w:rFonts w:ascii="Times New Roman" w:eastAsia="Times New Roman" w:hAnsi="Times New Roman" w:cs="Times New Roman"/>
          <w:color w:val="000000"/>
          <w:sz w:val="24"/>
          <w:szCs w:val="24"/>
          <w:lang w:eastAsia="it-IT"/>
        </w:rPr>
        <w:t>,</w:t>
      </w:r>
      <w:r w:rsidR="00E370EB">
        <w:rPr>
          <w:rFonts w:ascii="Times New Roman" w:eastAsia="Times New Roman" w:hAnsi="Times New Roman" w:cs="Times New Roman"/>
          <w:color w:val="000000"/>
          <w:sz w:val="24"/>
          <w:szCs w:val="24"/>
          <w:lang w:eastAsia="it-IT"/>
        </w:rPr>
        <w:t xml:space="preserve"> deve solamente determinare le modalità che in concreto danno esecuzione attuativa al giudicato di condanna.</w:t>
      </w:r>
    </w:p>
    <w:p w:rsidR="00E370EB" w:rsidRDefault="00E370EB" w:rsidP="00BB305D">
      <w:pPr>
        <w:spacing w:after="0" w:line="36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Nello stesso senso si è espressa la giurisprudenza di legittimità nelle pronunce precedenti </w:t>
      </w:r>
      <w:proofErr w:type="spellStart"/>
      <w:r>
        <w:rPr>
          <w:rFonts w:ascii="Times New Roman" w:eastAsia="Times New Roman" w:hAnsi="Times New Roman" w:cs="Times New Roman"/>
          <w:color w:val="000000"/>
          <w:sz w:val="24"/>
          <w:szCs w:val="24"/>
          <w:lang w:eastAsia="it-IT"/>
        </w:rPr>
        <w:t>nn</w:t>
      </w:r>
      <w:proofErr w:type="spellEnd"/>
      <w:r>
        <w:rPr>
          <w:rFonts w:ascii="Times New Roman" w:eastAsia="Times New Roman" w:hAnsi="Times New Roman" w:cs="Times New Roman"/>
          <w:color w:val="000000"/>
          <w:sz w:val="24"/>
          <w:szCs w:val="24"/>
          <w:lang w:eastAsia="it-IT"/>
        </w:rPr>
        <w:t>.</w:t>
      </w:r>
      <w:r w:rsidR="00BB305D">
        <w:rPr>
          <w:rFonts w:ascii="Times New Roman" w:eastAsia="Times New Roman" w:hAnsi="Times New Roman" w:cs="Times New Roman"/>
          <w:color w:val="000000"/>
          <w:sz w:val="24"/>
          <w:szCs w:val="24"/>
          <w:lang w:eastAsia="it-IT"/>
        </w:rPr>
        <w:t xml:space="preserve"> </w:t>
      </w:r>
      <w:r>
        <w:rPr>
          <w:rFonts w:ascii="Times New Roman" w:eastAsia="Times New Roman" w:hAnsi="Times New Roman" w:cs="Times New Roman"/>
          <w:color w:val="000000"/>
          <w:sz w:val="24"/>
          <w:szCs w:val="24"/>
          <w:lang w:eastAsia="it-IT"/>
        </w:rPr>
        <w:t>15827/2016 e 13382/2016; in particolare, nell’ultima sentenza</w:t>
      </w:r>
      <w:r w:rsidR="00BB305D">
        <w:rPr>
          <w:rFonts w:ascii="Times New Roman" w:eastAsia="Times New Roman" w:hAnsi="Times New Roman" w:cs="Times New Roman"/>
          <w:color w:val="000000"/>
          <w:sz w:val="24"/>
          <w:szCs w:val="24"/>
          <w:lang w:eastAsia="it-IT"/>
        </w:rPr>
        <w:t>,</w:t>
      </w:r>
      <w:r>
        <w:rPr>
          <w:rFonts w:ascii="Times New Roman" w:eastAsia="Times New Roman" w:hAnsi="Times New Roman" w:cs="Times New Roman"/>
          <w:color w:val="000000"/>
          <w:sz w:val="24"/>
          <w:szCs w:val="24"/>
          <w:lang w:eastAsia="it-IT"/>
        </w:rPr>
        <w:t xml:space="preserve"> oltre a ribadire il principio sopra enunciato</w:t>
      </w:r>
      <w:r w:rsidR="00BB305D">
        <w:rPr>
          <w:rFonts w:ascii="Times New Roman" w:eastAsia="Times New Roman" w:hAnsi="Times New Roman" w:cs="Times New Roman"/>
          <w:color w:val="000000"/>
          <w:sz w:val="24"/>
          <w:szCs w:val="24"/>
          <w:lang w:eastAsia="it-IT"/>
        </w:rPr>
        <w:t>,</w:t>
      </w:r>
      <w:r>
        <w:rPr>
          <w:rFonts w:ascii="Times New Roman" w:eastAsia="Times New Roman" w:hAnsi="Times New Roman" w:cs="Times New Roman"/>
          <w:color w:val="000000"/>
          <w:sz w:val="24"/>
          <w:szCs w:val="24"/>
          <w:lang w:eastAsia="it-IT"/>
        </w:rPr>
        <w:t xml:space="preserve"> ha </w:t>
      </w:r>
      <w:r w:rsidRPr="00861DC8">
        <w:rPr>
          <w:rFonts w:ascii="Times New Roman" w:eastAsia="Times New Roman" w:hAnsi="Times New Roman" w:cs="Times New Roman"/>
          <w:sz w:val="24"/>
          <w:szCs w:val="24"/>
          <w:lang w:eastAsia="it-IT"/>
        </w:rPr>
        <w:t xml:space="preserve">precisato anche </w:t>
      </w:r>
      <w:r w:rsidR="00BB305D" w:rsidRPr="00861DC8">
        <w:rPr>
          <w:rFonts w:ascii="Times New Roman" w:eastAsia="Times New Roman" w:hAnsi="Times New Roman" w:cs="Times New Roman"/>
          <w:sz w:val="24"/>
          <w:szCs w:val="24"/>
          <w:lang w:eastAsia="it-IT"/>
        </w:rPr>
        <w:t>che, se</w:t>
      </w:r>
      <w:r w:rsidR="00BB305D" w:rsidRPr="00BB305D">
        <w:rPr>
          <w:rFonts w:ascii="Times New Roman" w:eastAsia="Times New Roman" w:hAnsi="Times New Roman" w:cs="Times New Roman"/>
          <w:color w:val="0000FF"/>
          <w:sz w:val="24"/>
          <w:szCs w:val="24"/>
          <w:lang w:eastAsia="it-IT"/>
        </w:rPr>
        <w:t xml:space="preserve"> </w:t>
      </w:r>
      <w:r>
        <w:rPr>
          <w:rFonts w:ascii="Times New Roman" w:eastAsia="Times New Roman" w:hAnsi="Times New Roman" w:cs="Times New Roman"/>
          <w:color w:val="000000"/>
          <w:sz w:val="24"/>
          <w:szCs w:val="24"/>
          <w:lang w:eastAsia="it-IT"/>
        </w:rPr>
        <w:t>al giudice di ottemperanza non può essere riconosciuto un diritto nuovo ed ulteriore rispetto a quello attribuito con la sentenza da eseguire, nei casi in cui la sentenza passata in giudicato “</w:t>
      </w:r>
      <w:r w:rsidR="00BB305D">
        <w:rPr>
          <w:rFonts w:ascii="Times New Roman" w:eastAsia="Times New Roman" w:hAnsi="Times New Roman" w:cs="Times New Roman"/>
          <w:color w:val="000000"/>
          <w:sz w:val="24"/>
          <w:szCs w:val="24"/>
          <w:lang w:eastAsia="it-IT"/>
        </w:rPr>
        <w:t xml:space="preserve">… </w:t>
      </w:r>
      <w:r>
        <w:rPr>
          <w:rFonts w:ascii="Times New Roman" w:eastAsia="Times New Roman" w:hAnsi="Times New Roman" w:cs="Times New Roman"/>
          <w:color w:val="000000"/>
          <w:sz w:val="24"/>
          <w:szCs w:val="24"/>
          <w:lang w:eastAsia="it-IT"/>
        </w:rPr>
        <w:t xml:space="preserve">contenga un comando privo dei caratteri della </w:t>
      </w:r>
      <w:r w:rsidRPr="00E370EB">
        <w:rPr>
          <w:rFonts w:ascii="Times New Roman" w:eastAsia="Times New Roman" w:hAnsi="Times New Roman" w:cs="Times New Roman"/>
          <w:i/>
          <w:color w:val="000000"/>
          <w:sz w:val="24"/>
          <w:szCs w:val="24"/>
          <w:lang w:eastAsia="it-IT"/>
        </w:rPr>
        <w:t>“…</w:t>
      </w:r>
      <w:r w:rsidR="00BB305D">
        <w:rPr>
          <w:rFonts w:ascii="Times New Roman" w:eastAsia="Times New Roman" w:hAnsi="Times New Roman" w:cs="Times New Roman"/>
          <w:i/>
          <w:color w:val="000000"/>
          <w:sz w:val="24"/>
          <w:szCs w:val="24"/>
          <w:lang w:eastAsia="it-IT"/>
        </w:rPr>
        <w:t xml:space="preserve"> puntualità</w:t>
      </w:r>
      <w:r w:rsidRPr="00E370EB">
        <w:rPr>
          <w:rFonts w:ascii="Times New Roman" w:eastAsia="Times New Roman" w:hAnsi="Times New Roman" w:cs="Times New Roman"/>
          <w:i/>
          <w:color w:val="000000"/>
          <w:sz w:val="24"/>
          <w:szCs w:val="24"/>
          <w:lang w:eastAsia="it-IT"/>
        </w:rPr>
        <w:t xml:space="preserve"> e precisione tipici del titolo esecutivo</w:t>
      </w:r>
      <w:r w:rsidR="00BB305D">
        <w:rPr>
          <w:rFonts w:ascii="Times New Roman" w:eastAsia="Times New Roman" w:hAnsi="Times New Roman" w:cs="Times New Roman"/>
          <w:i/>
          <w:color w:val="000000"/>
          <w:sz w:val="24"/>
          <w:szCs w:val="24"/>
          <w:lang w:eastAsia="it-IT"/>
        </w:rPr>
        <w:t xml:space="preserve"> …</w:t>
      </w:r>
      <w:r w:rsidRPr="00E370EB">
        <w:rPr>
          <w:rFonts w:ascii="Times New Roman" w:eastAsia="Times New Roman" w:hAnsi="Times New Roman" w:cs="Times New Roman"/>
          <w:i/>
          <w:color w:val="000000"/>
          <w:sz w:val="24"/>
          <w:szCs w:val="24"/>
          <w:lang w:eastAsia="it-IT"/>
        </w:rPr>
        <w:t>”</w:t>
      </w:r>
      <w:r w:rsidR="00BB305D">
        <w:rPr>
          <w:rFonts w:ascii="Times New Roman" w:eastAsia="Times New Roman" w:hAnsi="Times New Roman" w:cs="Times New Roman"/>
          <w:color w:val="0000FF"/>
          <w:sz w:val="24"/>
          <w:szCs w:val="24"/>
          <w:lang w:eastAsia="it-IT"/>
        </w:rPr>
        <w:t>,</w:t>
      </w:r>
      <w:r w:rsidR="00BB305D">
        <w:rPr>
          <w:rFonts w:ascii="Times New Roman" w:eastAsia="Times New Roman" w:hAnsi="Times New Roman" w:cs="Times New Roman"/>
          <w:i/>
          <w:color w:val="000000"/>
          <w:sz w:val="24"/>
          <w:szCs w:val="24"/>
          <w:lang w:eastAsia="it-IT"/>
        </w:rPr>
        <w:t xml:space="preserve"> </w:t>
      </w:r>
      <w:r w:rsidRPr="00E370EB">
        <w:rPr>
          <w:rFonts w:ascii="Times New Roman" w:eastAsia="Times New Roman" w:hAnsi="Times New Roman" w:cs="Times New Roman"/>
          <w:color w:val="000000"/>
          <w:sz w:val="24"/>
          <w:szCs w:val="24"/>
          <w:lang w:eastAsia="it-IT"/>
        </w:rPr>
        <w:t xml:space="preserve"> rientran</w:t>
      </w:r>
      <w:r>
        <w:rPr>
          <w:rFonts w:ascii="Times New Roman" w:eastAsia="Times New Roman" w:hAnsi="Times New Roman" w:cs="Times New Roman"/>
          <w:color w:val="000000"/>
          <w:sz w:val="24"/>
          <w:szCs w:val="24"/>
          <w:lang w:eastAsia="it-IT"/>
        </w:rPr>
        <w:t>o</w:t>
      </w:r>
      <w:r w:rsidRPr="00E370EB">
        <w:rPr>
          <w:rFonts w:ascii="Times New Roman" w:eastAsia="Times New Roman" w:hAnsi="Times New Roman" w:cs="Times New Roman"/>
          <w:color w:val="000000"/>
          <w:sz w:val="24"/>
          <w:szCs w:val="24"/>
          <w:lang w:eastAsia="it-IT"/>
        </w:rPr>
        <w:t xml:space="preserve"> </w:t>
      </w:r>
      <w:r w:rsidRPr="00E370EB">
        <w:rPr>
          <w:rFonts w:ascii="Times New Roman" w:eastAsia="Times New Roman" w:hAnsi="Times New Roman" w:cs="Times New Roman"/>
          <w:i/>
          <w:color w:val="000000"/>
          <w:sz w:val="24"/>
          <w:szCs w:val="24"/>
          <w:lang w:eastAsia="it-IT"/>
        </w:rPr>
        <w:t>“</w:t>
      </w:r>
      <w:r w:rsidR="00BB305D">
        <w:rPr>
          <w:rFonts w:ascii="Times New Roman" w:eastAsia="Times New Roman" w:hAnsi="Times New Roman" w:cs="Times New Roman"/>
          <w:i/>
          <w:color w:val="000000"/>
          <w:sz w:val="24"/>
          <w:szCs w:val="24"/>
          <w:lang w:eastAsia="it-IT"/>
        </w:rPr>
        <w:t>… nella discrezionalità</w:t>
      </w:r>
      <w:r w:rsidRPr="00E370EB">
        <w:rPr>
          <w:rFonts w:ascii="Times New Roman" w:eastAsia="Times New Roman" w:hAnsi="Times New Roman" w:cs="Times New Roman"/>
          <w:i/>
          <w:color w:val="000000"/>
          <w:sz w:val="24"/>
          <w:szCs w:val="24"/>
          <w:lang w:eastAsia="it-IT"/>
        </w:rPr>
        <w:t xml:space="preserve"> del giudice dell'ottemperanza l'individuazione dei mezzi idonei ad assicurare l'esecuzione del giudicato"</w:t>
      </w:r>
      <w:r w:rsidR="00BB305D">
        <w:rPr>
          <w:rFonts w:ascii="Times New Roman" w:eastAsia="Times New Roman" w:hAnsi="Times New Roman" w:cs="Times New Roman"/>
          <w:i/>
          <w:color w:val="000000"/>
          <w:sz w:val="24"/>
          <w:szCs w:val="24"/>
          <w:lang w:eastAsia="it-IT"/>
        </w:rPr>
        <w:t xml:space="preserve"> </w:t>
      </w:r>
      <w:r w:rsidRPr="00E370EB">
        <w:rPr>
          <w:rFonts w:ascii="Times New Roman" w:eastAsia="Times New Roman" w:hAnsi="Times New Roman" w:cs="Times New Roman"/>
          <w:color w:val="000000"/>
          <w:sz w:val="24"/>
          <w:szCs w:val="24"/>
          <w:lang w:eastAsia="it-IT"/>
        </w:rPr>
        <w:t>(</w:t>
      </w:r>
      <w:r w:rsidRPr="00E370EB">
        <w:rPr>
          <w:rFonts w:ascii="Times New Roman" w:eastAsia="Times New Roman" w:hAnsi="Times New Roman" w:cs="Times New Roman"/>
          <w:i/>
          <w:color w:val="000000"/>
          <w:sz w:val="24"/>
          <w:szCs w:val="24"/>
          <w:lang w:eastAsia="it-IT"/>
        </w:rPr>
        <w:t>Cass. n. 4126 del 2004)”</w:t>
      </w:r>
      <w:r w:rsidRPr="00E370EB">
        <w:rPr>
          <w:rFonts w:ascii="Times New Roman" w:eastAsia="Times New Roman" w:hAnsi="Times New Roman" w:cs="Times New Roman"/>
          <w:color w:val="000000"/>
          <w:sz w:val="24"/>
          <w:szCs w:val="24"/>
          <w:lang w:eastAsia="it-IT"/>
        </w:rPr>
        <w:t>.</w:t>
      </w:r>
    </w:p>
    <w:p w:rsidR="00E370EB" w:rsidRPr="00543AAA" w:rsidRDefault="00E370EB" w:rsidP="00E370EB">
      <w:pPr>
        <w:spacing w:before="150" w:after="100" w:afterAutospacing="1" w:line="360" w:lineRule="auto"/>
        <w:jc w:val="both"/>
        <w:rPr>
          <w:rFonts w:ascii="Times New Roman" w:eastAsia="Times New Roman" w:hAnsi="Times New Roman" w:cs="Times New Roman"/>
          <w:color w:val="FF0000"/>
          <w:sz w:val="24"/>
          <w:szCs w:val="24"/>
          <w:lang w:eastAsia="it-IT"/>
        </w:rPr>
      </w:pPr>
      <w:r>
        <w:rPr>
          <w:rFonts w:ascii="Times New Roman" w:eastAsia="Times New Roman" w:hAnsi="Times New Roman" w:cs="Times New Roman"/>
          <w:color w:val="000000"/>
          <w:sz w:val="24"/>
          <w:szCs w:val="24"/>
          <w:lang w:eastAsia="it-IT"/>
        </w:rPr>
        <w:t>Da ciò</w:t>
      </w:r>
      <w:r w:rsidR="000143C2">
        <w:rPr>
          <w:rFonts w:ascii="Times New Roman" w:eastAsia="Times New Roman" w:hAnsi="Times New Roman" w:cs="Times New Roman"/>
          <w:color w:val="000000"/>
          <w:sz w:val="24"/>
          <w:szCs w:val="24"/>
          <w:lang w:eastAsia="it-IT"/>
        </w:rPr>
        <w:t xml:space="preserve"> ne discende, secondo la Cassazione</w:t>
      </w:r>
      <w:r w:rsidR="00543AAA">
        <w:rPr>
          <w:rFonts w:ascii="Times New Roman" w:eastAsia="Times New Roman" w:hAnsi="Times New Roman" w:cs="Times New Roman"/>
          <w:color w:val="000000"/>
          <w:sz w:val="24"/>
          <w:szCs w:val="24"/>
          <w:lang w:eastAsia="it-IT"/>
        </w:rPr>
        <w:t>,</w:t>
      </w:r>
      <w:r w:rsidR="000143C2">
        <w:rPr>
          <w:rFonts w:ascii="Times New Roman" w:eastAsia="Times New Roman" w:hAnsi="Times New Roman" w:cs="Times New Roman"/>
          <w:color w:val="000000"/>
          <w:sz w:val="24"/>
          <w:szCs w:val="24"/>
          <w:lang w:eastAsia="it-IT"/>
        </w:rPr>
        <w:t xml:space="preserve"> che nel giudizio di ottemperanza, infatti, </w:t>
      </w:r>
      <w:r w:rsidR="00861DC8">
        <w:rPr>
          <w:rFonts w:ascii="Times New Roman" w:eastAsia="Times New Roman" w:hAnsi="Times New Roman" w:cs="Times New Roman"/>
          <w:color w:val="000000"/>
          <w:sz w:val="24"/>
          <w:szCs w:val="24"/>
          <w:lang w:eastAsia="it-IT"/>
        </w:rPr>
        <w:t xml:space="preserve">viene in luce </w:t>
      </w:r>
      <w:r w:rsidR="000143C2">
        <w:rPr>
          <w:rFonts w:ascii="Times New Roman" w:eastAsia="Times New Roman" w:hAnsi="Times New Roman" w:cs="Times New Roman"/>
          <w:color w:val="000000"/>
          <w:sz w:val="24"/>
          <w:szCs w:val="24"/>
          <w:lang w:eastAsia="it-IT"/>
        </w:rPr>
        <w:t>con “</w:t>
      </w:r>
      <w:r w:rsidR="000143C2" w:rsidRPr="00D36944">
        <w:rPr>
          <w:rFonts w:ascii="Times New Roman" w:eastAsia="Times New Roman" w:hAnsi="Times New Roman" w:cs="Times New Roman"/>
          <w:i/>
          <w:color w:val="000000"/>
          <w:sz w:val="24"/>
          <w:szCs w:val="24"/>
          <w:lang w:eastAsia="it-IT"/>
        </w:rPr>
        <w:t>speciale evidenza</w:t>
      </w:r>
      <w:r w:rsidR="00861DC8" w:rsidRPr="00D36944">
        <w:rPr>
          <w:rFonts w:ascii="Times New Roman" w:eastAsia="Times New Roman" w:hAnsi="Times New Roman" w:cs="Times New Roman"/>
          <w:i/>
          <w:color w:val="000000"/>
          <w:sz w:val="24"/>
          <w:szCs w:val="24"/>
          <w:lang w:eastAsia="it-IT"/>
        </w:rPr>
        <w:t>,</w:t>
      </w:r>
      <w:r w:rsidR="000143C2" w:rsidRPr="00D36944">
        <w:rPr>
          <w:rFonts w:ascii="Times New Roman" w:eastAsia="Times New Roman" w:hAnsi="Times New Roman" w:cs="Times New Roman"/>
          <w:i/>
          <w:color w:val="000000"/>
          <w:sz w:val="24"/>
          <w:szCs w:val="24"/>
          <w:lang w:eastAsia="it-IT"/>
        </w:rPr>
        <w:t xml:space="preserve"> </w:t>
      </w:r>
      <w:r w:rsidR="00861DC8" w:rsidRPr="00D36944">
        <w:rPr>
          <w:rFonts w:ascii="Times New Roman" w:eastAsia="Times New Roman" w:hAnsi="Times New Roman" w:cs="Times New Roman"/>
          <w:i/>
          <w:color w:val="000000"/>
          <w:sz w:val="24"/>
          <w:szCs w:val="24"/>
          <w:lang w:eastAsia="it-IT"/>
        </w:rPr>
        <w:t xml:space="preserve">il </w:t>
      </w:r>
      <w:r w:rsidR="00543AAA" w:rsidRPr="00D36944">
        <w:rPr>
          <w:rFonts w:ascii="Times New Roman" w:eastAsia="Times New Roman" w:hAnsi="Times New Roman" w:cs="Times New Roman"/>
          <w:i/>
          <w:color w:val="000000"/>
          <w:sz w:val="24"/>
          <w:szCs w:val="24"/>
          <w:lang w:eastAsia="it-IT"/>
        </w:rPr>
        <w:t>principio di effettività</w:t>
      </w:r>
      <w:r w:rsidR="000143C2" w:rsidRPr="00D36944">
        <w:rPr>
          <w:rFonts w:ascii="Times New Roman" w:eastAsia="Times New Roman" w:hAnsi="Times New Roman" w:cs="Times New Roman"/>
          <w:i/>
          <w:color w:val="000000"/>
          <w:sz w:val="24"/>
          <w:szCs w:val="24"/>
          <w:lang w:eastAsia="it-IT"/>
        </w:rPr>
        <w:t xml:space="preserve"> della tutela giurisdizionale dei diritti garantita dall'articolo 24 Cost., comma 1”</w:t>
      </w:r>
      <w:r w:rsidR="00543AAA">
        <w:rPr>
          <w:rFonts w:ascii="Times New Roman" w:eastAsia="Times New Roman" w:hAnsi="Times New Roman" w:cs="Times New Roman"/>
          <w:color w:val="000000"/>
          <w:sz w:val="24"/>
          <w:szCs w:val="24"/>
          <w:lang w:eastAsia="it-IT"/>
        </w:rPr>
        <w:t xml:space="preserve"> </w:t>
      </w:r>
      <w:r w:rsidR="000143C2">
        <w:rPr>
          <w:rFonts w:ascii="Times New Roman" w:eastAsia="Times New Roman" w:hAnsi="Times New Roman" w:cs="Times New Roman"/>
          <w:color w:val="000000"/>
          <w:sz w:val="24"/>
          <w:szCs w:val="24"/>
          <w:lang w:eastAsia="it-IT"/>
        </w:rPr>
        <w:t>(Cass.</w:t>
      </w:r>
      <w:r w:rsidR="00543AAA">
        <w:rPr>
          <w:rFonts w:ascii="Times New Roman" w:eastAsia="Times New Roman" w:hAnsi="Times New Roman" w:cs="Times New Roman"/>
          <w:color w:val="000000"/>
          <w:sz w:val="24"/>
          <w:szCs w:val="24"/>
          <w:lang w:eastAsia="it-IT"/>
        </w:rPr>
        <w:t xml:space="preserve"> </w:t>
      </w:r>
      <w:r w:rsidR="000143C2">
        <w:rPr>
          <w:rFonts w:ascii="Times New Roman" w:eastAsia="Times New Roman" w:hAnsi="Times New Roman" w:cs="Times New Roman"/>
          <w:color w:val="000000"/>
          <w:sz w:val="24"/>
          <w:szCs w:val="24"/>
          <w:lang w:eastAsia="it-IT"/>
        </w:rPr>
        <w:t>n.</w:t>
      </w:r>
      <w:r w:rsidR="000143C2" w:rsidRPr="000143C2">
        <w:rPr>
          <w:rFonts w:ascii="Times New Roman" w:eastAsia="Times New Roman" w:hAnsi="Times New Roman" w:cs="Times New Roman"/>
          <w:color w:val="000000"/>
          <w:sz w:val="24"/>
          <w:szCs w:val="24"/>
          <w:lang w:eastAsia="it-IT"/>
        </w:rPr>
        <w:t xml:space="preserve"> </w:t>
      </w:r>
      <w:r w:rsidR="000143C2">
        <w:rPr>
          <w:rFonts w:ascii="Times New Roman" w:eastAsia="Times New Roman" w:hAnsi="Times New Roman" w:cs="Times New Roman"/>
          <w:color w:val="000000"/>
          <w:sz w:val="24"/>
          <w:szCs w:val="24"/>
          <w:lang w:eastAsia="it-IT"/>
        </w:rPr>
        <w:t>13382/2016).</w:t>
      </w:r>
      <w:r w:rsidR="00543AAA">
        <w:rPr>
          <w:rFonts w:ascii="Times New Roman" w:eastAsia="Times New Roman" w:hAnsi="Times New Roman" w:cs="Times New Roman"/>
          <w:color w:val="000000"/>
          <w:sz w:val="24"/>
          <w:szCs w:val="24"/>
          <w:lang w:eastAsia="it-IT"/>
        </w:rPr>
        <w:t xml:space="preserve">  </w:t>
      </w:r>
    </w:p>
    <w:p w:rsidR="008839F6" w:rsidRDefault="008839F6" w:rsidP="008839F6">
      <w:pPr>
        <w:autoSpaceDE w:val="0"/>
        <w:spacing w:after="0" w:line="360" w:lineRule="auto"/>
        <w:jc w:val="both"/>
        <w:rPr>
          <w:rFonts w:ascii="Times New Roman" w:eastAsia="Times New Roman" w:hAnsi="Times New Roman"/>
          <w:b/>
          <w:color w:val="000000"/>
          <w:sz w:val="24"/>
          <w:szCs w:val="24"/>
          <w:lang w:eastAsia="it-IT"/>
        </w:rPr>
      </w:pPr>
      <w:proofErr w:type="gramStart"/>
      <w:r>
        <w:rPr>
          <w:rFonts w:ascii="Times New Roman" w:eastAsia="Times New Roman" w:hAnsi="Times New Roman"/>
          <w:b/>
          <w:color w:val="000000"/>
          <w:sz w:val="24"/>
          <w:szCs w:val="24"/>
          <w:lang w:eastAsia="it-IT"/>
        </w:rPr>
        <w:t>Lecce,  2</w:t>
      </w:r>
      <w:r w:rsidR="00A579FD">
        <w:rPr>
          <w:rFonts w:ascii="Times New Roman" w:eastAsia="Times New Roman" w:hAnsi="Times New Roman"/>
          <w:b/>
          <w:color w:val="000000"/>
          <w:sz w:val="24"/>
          <w:szCs w:val="24"/>
          <w:lang w:eastAsia="it-IT"/>
        </w:rPr>
        <w:t>9</w:t>
      </w:r>
      <w:proofErr w:type="gramEnd"/>
      <w:r>
        <w:rPr>
          <w:rFonts w:ascii="Times New Roman" w:eastAsia="Times New Roman" w:hAnsi="Times New Roman"/>
          <w:b/>
          <w:color w:val="000000"/>
          <w:sz w:val="24"/>
          <w:szCs w:val="24"/>
          <w:lang w:eastAsia="it-IT"/>
        </w:rPr>
        <w:t xml:space="preserve"> maggio 2018</w:t>
      </w:r>
    </w:p>
    <w:p w:rsidR="00543AAA" w:rsidRDefault="00543AAA" w:rsidP="008839F6">
      <w:pPr>
        <w:autoSpaceDE w:val="0"/>
        <w:spacing w:after="0" w:line="360" w:lineRule="auto"/>
        <w:jc w:val="both"/>
        <w:rPr>
          <w:rFonts w:ascii="Times New Roman" w:eastAsia="Times New Roman" w:hAnsi="Times New Roman"/>
          <w:b/>
          <w:color w:val="000000"/>
          <w:sz w:val="24"/>
          <w:szCs w:val="24"/>
          <w:lang w:eastAsia="it-IT"/>
        </w:rPr>
      </w:pPr>
    </w:p>
    <w:p w:rsidR="008839F6" w:rsidRPr="003B4C44" w:rsidRDefault="008839F6" w:rsidP="008839F6">
      <w:pPr>
        <w:autoSpaceDE w:val="0"/>
        <w:spacing w:after="0" w:line="360" w:lineRule="auto"/>
        <w:jc w:val="both"/>
        <w:rPr>
          <w:rFonts w:ascii="Times New Roman" w:eastAsia="Times New Roman" w:hAnsi="Times New Roman"/>
          <w:b/>
          <w:color w:val="000000"/>
          <w:sz w:val="24"/>
          <w:szCs w:val="24"/>
          <w:lang w:eastAsia="it-IT"/>
        </w:rPr>
      </w:pPr>
      <w:r>
        <w:rPr>
          <w:rFonts w:ascii="Times New Roman" w:eastAsia="Times New Roman" w:hAnsi="Times New Roman"/>
          <w:b/>
          <w:color w:val="000000"/>
          <w:sz w:val="24"/>
          <w:szCs w:val="24"/>
          <w:lang w:eastAsia="it-IT"/>
        </w:rPr>
        <w:t xml:space="preserve">                                                                                                 </w:t>
      </w:r>
      <w:r w:rsidRPr="003B4C44">
        <w:rPr>
          <w:rFonts w:ascii="Times New Roman" w:eastAsia="Times New Roman" w:hAnsi="Times New Roman"/>
          <w:b/>
          <w:color w:val="000000"/>
          <w:sz w:val="24"/>
          <w:szCs w:val="24"/>
          <w:lang w:eastAsia="it-IT"/>
        </w:rPr>
        <w:t>Avv. Maurizio Villani</w:t>
      </w:r>
    </w:p>
    <w:p w:rsidR="008839F6" w:rsidRDefault="008839F6" w:rsidP="008839F6">
      <w:pPr>
        <w:autoSpaceDE w:val="0"/>
        <w:spacing w:after="0" w:line="360" w:lineRule="auto"/>
        <w:ind w:left="4956"/>
        <w:jc w:val="both"/>
        <w:rPr>
          <w:rFonts w:ascii="Times New Roman" w:eastAsia="Times New Roman" w:hAnsi="Times New Roman"/>
          <w:b/>
          <w:color w:val="000000"/>
          <w:sz w:val="24"/>
          <w:szCs w:val="24"/>
          <w:lang w:eastAsia="it-IT"/>
        </w:rPr>
      </w:pPr>
      <w:r w:rsidRPr="003B4C44">
        <w:rPr>
          <w:rFonts w:ascii="Times New Roman" w:eastAsia="Times New Roman" w:hAnsi="Times New Roman"/>
          <w:b/>
          <w:color w:val="000000"/>
          <w:sz w:val="24"/>
          <w:szCs w:val="24"/>
          <w:lang w:eastAsia="it-IT"/>
        </w:rPr>
        <w:t xml:space="preserve">     </w:t>
      </w:r>
      <w:r>
        <w:rPr>
          <w:rFonts w:ascii="Times New Roman" w:eastAsia="Times New Roman" w:hAnsi="Times New Roman"/>
          <w:b/>
          <w:color w:val="000000"/>
          <w:sz w:val="24"/>
          <w:szCs w:val="24"/>
          <w:lang w:eastAsia="it-IT"/>
        </w:rPr>
        <w:t xml:space="preserve">        </w:t>
      </w:r>
      <w:r w:rsidRPr="003B4C44">
        <w:rPr>
          <w:rFonts w:ascii="Times New Roman" w:eastAsia="Times New Roman" w:hAnsi="Times New Roman"/>
          <w:b/>
          <w:color w:val="000000"/>
          <w:sz w:val="24"/>
          <w:szCs w:val="24"/>
          <w:lang w:eastAsia="it-IT"/>
        </w:rPr>
        <w:t xml:space="preserve"> Avv. Lucia Morciano</w:t>
      </w:r>
    </w:p>
    <w:p w:rsidR="008839F6" w:rsidRDefault="008839F6" w:rsidP="008839F6">
      <w:pPr>
        <w:autoSpaceDE w:val="0"/>
        <w:spacing w:after="0" w:line="360" w:lineRule="auto"/>
        <w:ind w:left="4956"/>
        <w:jc w:val="both"/>
        <w:rPr>
          <w:rFonts w:ascii="Times New Roman" w:eastAsia="Times New Roman" w:hAnsi="Times New Roman"/>
          <w:b/>
          <w:color w:val="000000"/>
          <w:sz w:val="24"/>
          <w:szCs w:val="24"/>
          <w:lang w:eastAsia="it-IT"/>
        </w:rPr>
      </w:pPr>
    </w:p>
    <w:p w:rsidR="008839F6" w:rsidRPr="003B4C44" w:rsidRDefault="008839F6" w:rsidP="008839F6">
      <w:pPr>
        <w:rPr>
          <w:b/>
          <w:sz w:val="28"/>
          <w:szCs w:val="28"/>
        </w:rPr>
      </w:pPr>
    </w:p>
    <w:p w:rsidR="008839F6" w:rsidRDefault="008839F6" w:rsidP="008839F6">
      <w:pPr>
        <w:spacing w:after="0" w:line="360" w:lineRule="auto"/>
        <w:jc w:val="center"/>
        <w:rPr>
          <w:b/>
          <w:bCs/>
          <w:sz w:val="28"/>
          <w:szCs w:val="28"/>
        </w:rPr>
      </w:pPr>
    </w:p>
    <w:p w:rsidR="008839F6" w:rsidRPr="003B4C44" w:rsidRDefault="008839F6" w:rsidP="008839F6">
      <w:pPr>
        <w:spacing w:after="0" w:line="360" w:lineRule="auto"/>
        <w:jc w:val="center"/>
        <w:rPr>
          <w:b/>
          <w:bCs/>
          <w:sz w:val="28"/>
          <w:szCs w:val="28"/>
        </w:rPr>
      </w:pPr>
      <w:r w:rsidRPr="003B4C44">
        <w:rPr>
          <w:b/>
          <w:bCs/>
          <w:sz w:val="28"/>
          <w:szCs w:val="28"/>
        </w:rPr>
        <w:t>AVV. MAURIZIO VILLANI</w:t>
      </w:r>
    </w:p>
    <w:p w:rsidR="008839F6" w:rsidRPr="003B4C44" w:rsidRDefault="008839F6" w:rsidP="008839F6">
      <w:pPr>
        <w:spacing w:after="0" w:line="360" w:lineRule="auto"/>
        <w:jc w:val="center"/>
        <w:rPr>
          <w:b/>
          <w:bCs/>
          <w:sz w:val="28"/>
          <w:szCs w:val="28"/>
        </w:rPr>
      </w:pPr>
      <w:r w:rsidRPr="003B4C44">
        <w:rPr>
          <w:b/>
          <w:bCs/>
          <w:sz w:val="28"/>
          <w:szCs w:val="28"/>
        </w:rPr>
        <w:t>Avvocato Tributarista in Lecce</w:t>
      </w:r>
    </w:p>
    <w:p w:rsidR="008839F6" w:rsidRPr="003B4C44" w:rsidRDefault="008839F6" w:rsidP="008839F6">
      <w:pPr>
        <w:spacing w:after="0" w:line="360" w:lineRule="auto"/>
        <w:jc w:val="center"/>
        <w:rPr>
          <w:b/>
          <w:sz w:val="28"/>
          <w:szCs w:val="28"/>
        </w:rPr>
      </w:pPr>
      <w:r w:rsidRPr="003B4C44">
        <w:rPr>
          <w:b/>
          <w:sz w:val="28"/>
          <w:szCs w:val="28"/>
        </w:rPr>
        <w:t>Patrocinante in Cassazione</w:t>
      </w:r>
    </w:p>
    <w:p w:rsidR="008839F6" w:rsidRPr="003B4C44" w:rsidRDefault="00372331" w:rsidP="008839F6">
      <w:pPr>
        <w:spacing w:after="0" w:line="360" w:lineRule="auto"/>
        <w:jc w:val="center"/>
        <w:rPr>
          <w:b/>
          <w:bCs/>
          <w:sz w:val="28"/>
          <w:szCs w:val="28"/>
        </w:rPr>
      </w:pPr>
      <w:hyperlink r:id="rId8" w:history="1">
        <w:r w:rsidR="008839F6" w:rsidRPr="003B4C44">
          <w:rPr>
            <w:color w:val="0563C1"/>
            <w:sz w:val="28"/>
            <w:szCs w:val="28"/>
            <w:u w:val="single"/>
          </w:rPr>
          <w:t>www.studiotributariovillani.it</w:t>
        </w:r>
      </w:hyperlink>
      <w:r w:rsidR="008839F6" w:rsidRPr="003B4C44">
        <w:rPr>
          <w:b/>
          <w:bCs/>
          <w:sz w:val="28"/>
          <w:szCs w:val="28"/>
        </w:rPr>
        <w:t xml:space="preserve"> - e-mail </w:t>
      </w:r>
      <w:hyperlink r:id="rId9" w:history="1">
        <w:r w:rsidR="008839F6" w:rsidRPr="003B4C44">
          <w:rPr>
            <w:color w:val="0563C1"/>
            <w:sz w:val="28"/>
            <w:szCs w:val="28"/>
            <w:u w:val="single"/>
          </w:rPr>
          <w:t>avvocato@studiotributariovillani.it</w:t>
        </w:r>
      </w:hyperlink>
    </w:p>
    <w:p w:rsidR="008839F6" w:rsidRPr="003B4C44" w:rsidRDefault="008839F6" w:rsidP="008839F6">
      <w:pPr>
        <w:autoSpaceDE w:val="0"/>
        <w:spacing w:after="0" w:line="360" w:lineRule="auto"/>
        <w:ind w:left="4956"/>
        <w:jc w:val="both"/>
        <w:rPr>
          <w:rFonts w:ascii="Times New Roman" w:hAnsi="Times New Roman"/>
          <w:color w:val="FF0000"/>
          <w:sz w:val="28"/>
          <w:szCs w:val="28"/>
        </w:rPr>
      </w:pPr>
    </w:p>
    <w:p w:rsidR="008839F6" w:rsidRDefault="008839F6" w:rsidP="008839F6">
      <w:pPr>
        <w:spacing w:line="360" w:lineRule="auto"/>
        <w:jc w:val="both"/>
        <w:rPr>
          <w:rFonts w:ascii="Times New Roman" w:hAnsi="Times New Roman"/>
          <w:sz w:val="24"/>
          <w:szCs w:val="24"/>
        </w:rPr>
      </w:pPr>
    </w:p>
    <w:p w:rsidR="00C522AC" w:rsidRPr="00C27A96" w:rsidRDefault="00C522AC" w:rsidP="00C27A96">
      <w:pPr>
        <w:spacing w:line="360" w:lineRule="auto"/>
        <w:jc w:val="both"/>
        <w:rPr>
          <w:rFonts w:ascii="Times New Roman" w:hAnsi="Times New Roman" w:cs="Times New Roman"/>
          <w:sz w:val="24"/>
          <w:szCs w:val="24"/>
        </w:rPr>
      </w:pPr>
    </w:p>
    <w:sectPr w:rsidR="00C522AC" w:rsidRPr="00C27A96" w:rsidSect="00816874">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331" w:rsidRDefault="00372331" w:rsidP="008839F6">
      <w:pPr>
        <w:spacing w:after="0" w:line="240" w:lineRule="auto"/>
      </w:pPr>
      <w:r>
        <w:separator/>
      </w:r>
    </w:p>
  </w:endnote>
  <w:endnote w:type="continuationSeparator" w:id="0">
    <w:p w:rsidR="00372331" w:rsidRDefault="00372331" w:rsidP="00883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60360"/>
      <w:docPartObj>
        <w:docPartGallery w:val="Page Numbers (Bottom of Page)"/>
        <w:docPartUnique/>
      </w:docPartObj>
    </w:sdtPr>
    <w:sdtEndPr/>
    <w:sdtContent>
      <w:p w:rsidR="008839F6" w:rsidRDefault="00D36944">
        <w:pPr>
          <w:pStyle w:val="Pidipagina"/>
          <w:jc w:val="center"/>
        </w:pPr>
        <w:r>
          <w:fldChar w:fldCharType="begin"/>
        </w:r>
        <w:r>
          <w:instrText xml:space="preserve"> PAGE   \* MERGEFORMAT </w:instrText>
        </w:r>
        <w:r>
          <w:fldChar w:fldCharType="separate"/>
        </w:r>
        <w:r w:rsidR="00861DC8">
          <w:rPr>
            <w:noProof/>
          </w:rPr>
          <w:t>1</w:t>
        </w:r>
        <w:r>
          <w:rPr>
            <w:noProof/>
          </w:rPr>
          <w:fldChar w:fldCharType="end"/>
        </w:r>
      </w:p>
    </w:sdtContent>
  </w:sdt>
  <w:p w:rsidR="008839F6" w:rsidRDefault="008839F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331" w:rsidRDefault="00372331" w:rsidP="008839F6">
      <w:pPr>
        <w:spacing w:after="0" w:line="240" w:lineRule="auto"/>
      </w:pPr>
      <w:r>
        <w:separator/>
      </w:r>
    </w:p>
  </w:footnote>
  <w:footnote w:type="continuationSeparator" w:id="0">
    <w:p w:rsidR="00372331" w:rsidRDefault="00372331" w:rsidP="00883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F1B55"/>
    <w:multiLevelType w:val="hybridMultilevel"/>
    <w:tmpl w:val="A6A485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50"/>
    <w:rsid w:val="000143C2"/>
    <w:rsid w:val="00035BA5"/>
    <w:rsid w:val="0003706C"/>
    <w:rsid w:val="00037C2E"/>
    <w:rsid w:val="00063E39"/>
    <w:rsid w:val="00076A8A"/>
    <w:rsid w:val="00085746"/>
    <w:rsid w:val="000B6C07"/>
    <w:rsid w:val="000C4782"/>
    <w:rsid w:val="00142675"/>
    <w:rsid w:val="00142F7E"/>
    <w:rsid w:val="0021386E"/>
    <w:rsid w:val="00222909"/>
    <w:rsid w:val="00262ED7"/>
    <w:rsid w:val="00284A1B"/>
    <w:rsid w:val="00285973"/>
    <w:rsid w:val="002B1733"/>
    <w:rsid w:val="002D2070"/>
    <w:rsid w:val="002D5F86"/>
    <w:rsid w:val="00363E35"/>
    <w:rsid w:val="00365120"/>
    <w:rsid w:val="00372331"/>
    <w:rsid w:val="003A7421"/>
    <w:rsid w:val="003D2088"/>
    <w:rsid w:val="00427D2E"/>
    <w:rsid w:val="0043548D"/>
    <w:rsid w:val="004675AA"/>
    <w:rsid w:val="00497E0F"/>
    <w:rsid w:val="004E184F"/>
    <w:rsid w:val="0052082C"/>
    <w:rsid w:val="00543AAA"/>
    <w:rsid w:val="00570AB9"/>
    <w:rsid w:val="005F7226"/>
    <w:rsid w:val="006145FC"/>
    <w:rsid w:val="0064475F"/>
    <w:rsid w:val="00654850"/>
    <w:rsid w:val="006C6884"/>
    <w:rsid w:val="00726CD5"/>
    <w:rsid w:val="00742B0A"/>
    <w:rsid w:val="00762C76"/>
    <w:rsid w:val="007727E1"/>
    <w:rsid w:val="00816874"/>
    <w:rsid w:val="008348CA"/>
    <w:rsid w:val="008412E1"/>
    <w:rsid w:val="008454D8"/>
    <w:rsid w:val="008545FE"/>
    <w:rsid w:val="00861DC8"/>
    <w:rsid w:val="00871AFB"/>
    <w:rsid w:val="00874130"/>
    <w:rsid w:val="008839F6"/>
    <w:rsid w:val="008B06EB"/>
    <w:rsid w:val="008B1047"/>
    <w:rsid w:val="008B1E94"/>
    <w:rsid w:val="008B21CF"/>
    <w:rsid w:val="008F4231"/>
    <w:rsid w:val="0091188C"/>
    <w:rsid w:val="009520CE"/>
    <w:rsid w:val="00957F2F"/>
    <w:rsid w:val="0098588B"/>
    <w:rsid w:val="00985960"/>
    <w:rsid w:val="009C6895"/>
    <w:rsid w:val="009F0FC3"/>
    <w:rsid w:val="00A103D7"/>
    <w:rsid w:val="00A30342"/>
    <w:rsid w:val="00A579FD"/>
    <w:rsid w:val="00A8376A"/>
    <w:rsid w:val="00AE04A7"/>
    <w:rsid w:val="00AE2F0E"/>
    <w:rsid w:val="00B01BB1"/>
    <w:rsid w:val="00B04920"/>
    <w:rsid w:val="00B27515"/>
    <w:rsid w:val="00B729C1"/>
    <w:rsid w:val="00BB3004"/>
    <w:rsid w:val="00BB305D"/>
    <w:rsid w:val="00BD2230"/>
    <w:rsid w:val="00BE7DA5"/>
    <w:rsid w:val="00C27A96"/>
    <w:rsid w:val="00C325C3"/>
    <w:rsid w:val="00C522AC"/>
    <w:rsid w:val="00C53BD9"/>
    <w:rsid w:val="00CD2E10"/>
    <w:rsid w:val="00CF480E"/>
    <w:rsid w:val="00D36944"/>
    <w:rsid w:val="00DC08C6"/>
    <w:rsid w:val="00DD2DB0"/>
    <w:rsid w:val="00E370EB"/>
    <w:rsid w:val="00E45A74"/>
    <w:rsid w:val="00EA1B68"/>
    <w:rsid w:val="00EC6D97"/>
    <w:rsid w:val="00EE7A8C"/>
    <w:rsid w:val="00F40B87"/>
    <w:rsid w:val="00F5441C"/>
    <w:rsid w:val="00F8611E"/>
    <w:rsid w:val="00F87FE9"/>
    <w:rsid w:val="00FD616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82B00-6D2E-478E-AEFF-D24FF924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F7226"/>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8839F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839F6"/>
  </w:style>
  <w:style w:type="paragraph" w:styleId="Pidipagina">
    <w:name w:val="footer"/>
    <w:basedOn w:val="Normale"/>
    <w:link w:val="PidipaginaCarattere"/>
    <w:uiPriority w:val="99"/>
    <w:unhideWhenUsed/>
    <w:rsid w:val="008839F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839F6"/>
  </w:style>
  <w:style w:type="paragraph" w:styleId="Paragrafoelenco">
    <w:name w:val="List Paragraph"/>
    <w:basedOn w:val="Normale"/>
    <w:uiPriority w:val="34"/>
    <w:qFormat/>
    <w:rsid w:val="00A30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71550">
      <w:bodyDiv w:val="1"/>
      <w:marLeft w:val="0"/>
      <w:marRight w:val="0"/>
      <w:marTop w:val="0"/>
      <w:marBottom w:val="0"/>
      <w:divBdr>
        <w:top w:val="none" w:sz="0" w:space="0" w:color="auto"/>
        <w:left w:val="none" w:sz="0" w:space="0" w:color="auto"/>
        <w:bottom w:val="none" w:sz="0" w:space="0" w:color="auto"/>
        <w:right w:val="none" w:sz="0" w:space="0" w:color="auto"/>
      </w:divBdr>
    </w:div>
    <w:div w:id="67503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tributariovillan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vvocato@studiotributariovilla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9B317-A2CF-4839-9BE7-956441A9F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3316</Words>
  <Characters>18906</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Iolanda Pansardi</dc:creator>
  <cp:keywords/>
  <dc:description/>
  <cp:lastModifiedBy>utente</cp:lastModifiedBy>
  <cp:revision>2</cp:revision>
  <dcterms:created xsi:type="dcterms:W3CDTF">2018-05-30T06:44:00Z</dcterms:created>
  <dcterms:modified xsi:type="dcterms:W3CDTF">2018-05-30T06:44:00Z</dcterms:modified>
</cp:coreProperties>
</file>