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E93" w:rsidRPr="00623E93" w:rsidRDefault="00623E93" w:rsidP="00623E9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  <w:r w:rsidRPr="00623E93">
        <w:rPr>
          <w:rFonts w:ascii="Times New Roman" w:hAnsi="Times New Roman" w:cs="Times New Roman"/>
          <w:b/>
          <w:bCs/>
          <w:sz w:val="56"/>
          <w:szCs w:val="56"/>
        </w:rPr>
        <w:t>ICI/IMU E TRUST</w:t>
      </w:r>
    </w:p>
    <w:p w:rsidR="00AF0B07" w:rsidRPr="00AF0B07" w:rsidRDefault="00B707B3" w:rsidP="00AF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AF0B07" w:rsidRPr="00AF0B07">
        <w:rPr>
          <w:rFonts w:ascii="Times New Roman" w:hAnsi="Times New Roman" w:cs="Times New Roman"/>
          <w:sz w:val="28"/>
          <w:szCs w:val="28"/>
        </w:rPr>
        <w:t xml:space="preserve">econdo la giurisprudenza </w:t>
      </w:r>
      <w:r>
        <w:rPr>
          <w:rFonts w:ascii="Times New Roman" w:hAnsi="Times New Roman" w:cs="Times New Roman"/>
          <w:sz w:val="28"/>
          <w:szCs w:val="28"/>
        </w:rPr>
        <w:t>della</w:t>
      </w:r>
      <w:r w:rsidR="00AF0B07" w:rsidRPr="00AF0B07">
        <w:rPr>
          <w:rFonts w:ascii="Times New Roman" w:hAnsi="Times New Roman" w:cs="Times New Roman"/>
          <w:sz w:val="28"/>
          <w:szCs w:val="28"/>
        </w:rPr>
        <w:t xml:space="preserve"> Corte</w:t>
      </w:r>
      <w:r>
        <w:rPr>
          <w:rFonts w:ascii="Times New Roman" w:hAnsi="Times New Roman" w:cs="Times New Roman"/>
          <w:sz w:val="28"/>
          <w:szCs w:val="28"/>
        </w:rPr>
        <w:t xml:space="preserve"> di Cassazione,</w:t>
      </w:r>
      <w:r w:rsidR="00AF0B07" w:rsidRPr="00AF0B07">
        <w:rPr>
          <w:rFonts w:ascii="Times New Roman" w:hAnsi="Times New Roman" w:cs="Times New Roman"/>
          <w:sz w:val="28"/>
          <w:szCs w:val="28"/>
        </w:rPr>
        <w:t xml:space="preserve"> il trust traslativo non è un ente dotato di personalità giuridica ma un insieme di beni e rapporti destinati ad un fine determinato e formalmente intestati al trustee</w:t>
      </w:r>
      <w:r w:rsidR="00AF0B07" w:rsidRPr="00AF0B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F0B07" w:rsidRPr="00AF0B07">
        <w:rPr>
          <w:rFonts w:ascii="Times New Roman" w:hAnsi="Times New Roman" w:cs="Times New Roman"/>
          <w:sz w:val="28"/>
          <w:szCs w:val="28"/>
        </w:rPr>
        <w:t xml:space="preserve">che è colui che dispone del diritto e in quanto tale interviene nei rapporti con i terzi, agisce e resite in giudizio e risponde delle sanzioni amministrative dovute dal proprietario (Cass. </w:t>
      </w:r>
      <w:proofErr w:type="spellStart"/>
      <w:r w:rsidR="00AF0B07">
        <w:rPr>
          <w:rFonts w:ascii="Times New Roman" w:hAnsi="Times New Roman" w:cs="Times New Roman"/>
          <w:sz w:val="28"/>
          <w:szCs w:val="28"/>
        </w:rPr>
        <w:t>C</w:t>
      </w:r>
      <w:r w:rsidR="00AF0B07" w:rsidRPr="00AF0B07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AF0B07" w:rsidRPr="00AF0B07">
        <w:rPr>
          <w:rFonts w:ascii="Times New Roman" w:hAnsi="Times New Roman" w:cs="Times New Roman"/>
          <w:sz w:val="28"/>
          <w:szCs w:val="28"/>
        </w:rPr>
        <w:t xml:space="preserve">. </w:t>
      </w:r>
      <w:r w:rsidR="00AF0B07">
        <w:rPr>
          <w:rFonts w:ascii="Times New Roman" w:hAnsi="Times New Roman" w:cs="Times New Roman"/>
          <w:sz w:val="28"/>
          <w:szCs w:val="28"/>
        </w:rPr>
        <w:t>S</w:t>
      </w:r>
      <w:r w:rsidR="00AF0B07" w:rsidRPr="00AF0B07">
        <w:rPr>
          <w:rFonts w:ascii="Times New Roman" w:hAnsi="Times New Roman" w:cs="Times New Roman"/>
          <w:sz w:val="28"/>
          <w:szCs w:val="28"/>
        </w:rPr>
        <w:t>ez. I, n.</w:t>
      </w:r>
      <w:r w:rsidR="00AF0B07">
        <w:rPr>
          <w:rFonts w:ascii="Times New Roman" w:hAnsi="Times New Roman" w:cs="Times New Roman"/>
          <w:sz w:val="28"/>
          <w:szCs w:val="28"/>
        </w:rPr>
        <w:t xml:space="preserve"> </w:t>
      </w:r>
      <w:r w:rsidR="00AF0B07" w:rsidRPr="00AF0B07">
        <w:rPr>
          <w:rFonts w:ascii="Times New Roman" w:hAnsi="Times New Roman" w:cs="Times New Roman"/>
          <w:sz w:val="28"/>
          <w:szCs w:val="28"/>
        </w:rPr>
        <w:t xml:space="preserve">3456/2015; Cass. </w:t>
      </w:r>
      <w:proofErr w:type="spellStart"/>
      <w:r w:rsidR="00AF0B07">
        <w:rPr>
          <w:rFonts w:ascii="Times New Roman" w:hAnsi="Times New Roman" w:cs="Times New Roman"/>
          <w:sz w:val="28"/>
          <w:szCs w:val="28"/>
        </w:rPr>
        <w:t>C</w:t>
      </w:r>
      <w:r w:rsidR="00AF0B07" w:rsidRPr="00AF0B07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AF0B07" w:rsidRPr="00AF0B07">
        <w:rPr>
          <w:rFonts w:ascii="Times New Roman" w:hAnsi="Times New Roman" w:cs="Times New Roman"/>
          <w:sz w:val="28"/>
          <w:szCs w:val="28"/>
        </w:rPr>
        <w:t xml:space="preserve">. </w:t>
      </w:r>
      <w:r w:rsidR="00AF0B07">
        <w:rPr>
          <w:rFonts w:ascii="Times New Roman" w:hAnsi="Times New Roman" w:cs="Times New Roman"/>
          <w:sz w:val="28"/>
          <w:szCs w:val="28"/>
        </w:rPr>
        <w:t>S</w:t>
      </w:r>
      <w:r w:rsidR="00AF0B07" w:rsidRPr="00AF0B07">
        <w:rPr>
          <w:rFonts w:ascii="Times New Roman" w:hAnsi="Times New Roman" w:cs="Times New Roman"/>
          <w:sz w:val="28"/>
          <w:szCs w:val="28"/>
        </w:rPr>
        <w:t xml:space="preserve">ez. V </w:t>
      </w:r>
      <w:r w:rsidR="00AF0B07">
        <w:rPr>
          <w:rFonts w:ascii="Times New Roman" w:hAnsi="Times New Roman" w:cs="Times New Roman"/>
          <w:sz w:val="28"/>
          <w:szCs w:val="28"/>
        </w:rPr>
        <w:t xml:space="preserve">n. </w:t>
      </w:r>
      <w:r w:rsidR="00AF0B07" w:rsidRPr="00AF0B07">
        <w:rPr>
          <w:rFonts w:ascii="Times New Roman" w:hAnsi="Times New Roman" w:cs="Times New Roman"/>
          <w:sz w:val="28"/>
          <w:szCs w:val="28"/>
        </w:rPr>
        <w:t>25478/2015</w:t>
      </w:r>
      <w:r>
        <w:rPr>
          <w:rFonts w:ascii="Times New Roman" w:hAnsi="Times New Roman" w:cs="Times New Roman"/>
          <w:sz w:val="28"/>
          <w:szCs w:val="28"/>
        </w:rPr>
        <w:t>;</w:t>
      </w:r>
      <w:r w:rsidR="00AF0B07" w:rsidRPr="00AF0B07">
        <w:rPr>
          <w:rFonts w:ascii="Times New Roman" w:hAnsi="Times New Roman" w:cs="Times New Roman"/>
          <w:sz w:val="28"/>
          <w:szCs w:val="28"/>
        </w:rPr>
        <w:t xml:space="preserve"> Cass. </w:t>
      </w:r>
      <w:proofErr w:type="spellStart"/>
      <w:r w:rsidR="00AF0B07">
        <w:rPr>
          <w:rFonts w:ascii="Times New Roman" w:hAnsi="Times New Roman" w:cs="Times New Roman"/>
          <w:sz w:val="28"/>
          <w:szCs w:val="28"/>
        </w:rPr>
        <w:t>C</w:t>
      </w:r>
      <w:r w:rsidR="00AF0B07" w:rsidRPr="00AF0B07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="00AF0B07" w:rsidRPr="00AF0B07">
        <w:rPr>
          <w:rFonts w:ascii="Times New Roman" w:hAnsi="Times New Roman" w:cs="Times New Roman"/>
          <w:sz w:val="28"/>
          <w:szCs w:val="28"/>
        </w:rPr>
        <w:t xml:space="preserve">. </w:t>
      </w:r>
      <w:r w:rsidR="00AF0B07">
        <w:rPr>
          <w:rFonts w:ascii="Times New Roman" w:hAnsi="Times New Roman" w:cs="Times New Roman"/>
          <w:sz w:val="28"/>
          <w:szCs w:val="28"/>
        </w:rPr>
        <w:t>S</w:t>
      </w:r>
      <w:r w:rsidR="00AF0B07" w:rsidRPr="00AF0B07">
        <w:rPr>
          <w:rFonts w:ascii="Times New Roman" w:hAnsi="Times New Roman" w:cs="Times New Roman"/>
          <w:sz w:val="28"/>
          <w:szCs w:val="28"/>
        </w:rPr>
        <w:t>ez. II n. 28363/2011).</w:t>
      </w:r>
    </w:p>
    <w:p w:rsidR="00AF0B07" w:rsidRPr="00B707B3" w:rsidRDefault="00AF0B07" w:rsidP="00AF0B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B07">
        <w:rPr>
          <w:rFonts w:ascii="Times New Roman" w:hAnsi="Times New Roman" w:cs="Times New Roman"/>
          <w:sz w:val="28"/>
          <w:szCs w:val="28"/>
        </w:rPr>
        <w:t xml:space="preserve">Come già affermato </w:t>
      </w:r>
      <w:r w:rsidR="00B707B3">
        <w:rPr>
          <w:rFonts w:ascii="Times New Roman" w:hAnsi="Times New Roman" w:cs="Times New Roman"/>
          <w:sz w:val="28"/>
          <w:szCs w:val="28"/>
        </w:rPr>
        <w:t>dalla</w:t>
      </w:r>
      <w:r w:rsidRPr="00AF0B07">
        <w:rPr>
          <w:rFonts w:ascii="Times New Roman" w:hAnsi="Times New Roman" w:cs="Times New Roman"/>
          <w:sz w:val="28"/>
          <w:szCs w:val="28"/>
        </w:rPr>
        <w:t xml:space="preserve"> Corte</w:t>
      </w:r>
      <w:r w:rsidR="00B707B3">
        <w:rPr>
          <w:rFonts w:ascii="Times New Roman" w:hAnsi="Times New Roman" w:cs="Times New Roman"/>
          <w:sz w:val="28"/>
          <w:szCs w:val="28"/>
        </w:rPr>
        <w:t xml:space="preserve"> di Cassazione</w:t>
      </w:r>
      <w:r w:rsidRPr="00AF0B07">
        <w:rPr>
          <w:rFonts w:ascii="Times New Roman" w:hAnsi="Times New Roman" w:cs="Times New Roman"/>
          <w:sz w:val="28"/>
          <w:szCs w:val="28"/>
        </w:rPr>
        <w:t xml:space="preserve">, la peculiarità dell'istituto risiede nello "sdoppiamento del concetto di proprietà", tipico dei paesi di common </w:t>
      </w:r>
      <w:proofErr w:type="spellStart"/>
      <w:r w:rsidRPr="00AF0B07">
        <w:rPr>
          <w:rFonts w:ascii="Times New Roman" w:hAnsi="Times New Roman" w:cs="Times New Roman"/>
          <w:sz w:val="28"/>
          <w:szCs w:val="28"/>
        </w:rPr>
        <w:t>law</w:t>
      </w:r>
      <w:proofErr w:type="spellEnd"/>
      <w:r w:rsidRPr="00B707B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707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07B3">
        <w:rPr>
          <w:rFonts w:ascii="Times New Roman" w:hAnsi="Times New Roman" w:cs="Times New Roman"/>
          <w:b/>
          <w:bCs/>
          <w:sz w:val="28"/>
          <w:szCs w:val="28"/>
        </w:rPr>
        <w:t>la proprietà legale del trust, attribuita al trustee</w:t>
      </w:r>
      <w:r w:rsidRPr="00B707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B707B3">
        <w:rPr>
          <w:rFonts w:ascii="Times New Roman" w:hAnsi="Times New Roman" w:cs="Times New Roman"/>
          <w:b/>
          <w:bCs/>
          <w:sz w:val="28"/>
          <w:szCs w:val="28"/>
        </w:rPr>
        <w:t>ne rende quest'ultimo unico titolare dei relativi diritti (sia pure nell'interesse dei beneficiari e per il perseguimento dello scopo definito), ma i beni restano segregati e quindi diventano estranei non soltanto al patrimonio del disponente, ma anche a quello personale del trustee</w:t>
      </w:r>
      <w:r w:rsidRPr="00B707B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707B3">
        <w:rPr>
          <w:rFonts w:ascii="Times New Roman" w:hAnsi="Times New Roman" w:cs="Times New Roman"/>
          <w:b/>
          <w:bCs/>
          <w:sz w:val="28"/>
          <w:szCs w:val="28"/>
        </w:rPr>
        <w:t xml:space="preserve">che deve amministrarli e disporne secondo il programma del trust (Cass. </w:t>
      </w:r>
      <w:proofErr w:type="spellStart"/>
      <w:r w:rsidRPr="00B707B3">
        <w:rPr>
          <w:rFonts w:ascii="Times New Roman" w:hAnsi="Times New Roman" w:cs="Times New Roman"/>
          <w:b/>
          <w:bCs/>
          <w:sz w:val="28"/>
          <w:szCs w:val="28"/>
        </w:rPr>
        <w:t>Civ</w:t>
      </w:r>
      <w:proofErr w:type="spellEnd"/>
      <w:r w:rsidRPr="00B707B3">
        <w:rPr>
          <w:rFonts w:ascii="Times New Roman" w:hAnsi="Times New Roman" w:cs="Times New Roman"/>
          <w:b/>
          <w:bCs/>
          <w:sz w:val="28"/>
          <w:szCs w:val="28"/>
        </w:rPr>
        <w:t>. Sez. III n. 9320/2019).</w:t>
      </w:r>
    </w:p>
    <w:p w:rsidR="00AF0B07" w:rsidRDefault="00AF0B07" w:rsidP="00AF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07">
        <w:rPr>
          <w:rFonts w:ascii="Times New Roman" w:hAnsi="Times New Roman" w:cs="Times New Roman"/>
          <w:sz w:val="28"/>
          <w:szCs w:val="28"/>
        </w:rPr>
        <w:t>Nell'ambito del diritto tributario e ai fini dell'imposta sui redditi delle società, l'art. 73 del TUIR statuisce che anche il trust è soggetto all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AF0B07">
        <w:rPr>
          <w:rFonts w:ascii="Times New Roman" w:hAnsi="Times New Roman" w:cs="Times New Roman"/>
          <w:sz w:val="28"/>
          <w:szCs w:val="28"/>
        </w:rPr>
        <w:t>IRES, individuandolo come una entità fiscalmente separata tanto dal disponente che dal trustee.</w:t>
      </w:r>
    </w:p>
    <w:p w:rsidR="00AF0B07" w:rsidRPr="00AF0B07" w:rsidRDefault="00AF0B07" w:rsidP="00AF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07">
        <w:rPr>
          <w:rFonts w:ascii="Times New Roman" w:hAnsi="Times New Roman" w:cs="Times New Roman"/>
          <w:sz w:val="28"/>
          <w:szCs w:val="28"/>
        </w:rPr>
        <w:t>L'attribuzione al trust della qualità di soggetto passivo ai fini IRES evita</w:t>
      </w:r>
      <w:r w:rsidR="006D4910">
        <w:rPr>
          <w:rFonts w:ascii="Times New Roman" w:hAnsi="Times New Roman" w:cs="Times New Roman"/>
          <w:sz w:val="28"/>
          <w:szCs w:val="28"/>
        </w:rPr>
        <w:t>,</w:t>
      </w:r>
      <w:r w:rsidRPr="00AF0B07">
        <w:rPr>
          <w:rFonts w:ascii="Times New Roman" w:hAnsi="Times New Roman" w:cs="Times New Roman"/>
          <w:sz w:val="28"/>
          <w:szCs w:val="28"/>
        </w:rPr>
        <w:t xml:space="preserve"> pertanto</w:t>
      </w:r>
      <w:r w:rsidR="006D4910">
        <w:rPr>
          <w:rFonts w:ascii="Times New Roman" w:hAnsi="Times New Roman" w:cs="Times New Roman"/>
          <w:sz w:val="28"/>
          <w:szCs w:val="28"/>
        </w:rPr>
        <w:t>,</w:t>
      </w:r>
      <w:r w:rsidRPr="00AF0B07">
        <w:rPr>
          <w:rFonts w:ascii="Times New Roman" w:hAnsi="Times New Roman" w:cs="Times New Roman"/>
          <w:sz w:val="28"/>
          <w:szCs w:val="28"/>
        </w:rPr>
        <w:t xml:space="preserve"> che si determinino incertezze sul presupposto impositivo e sul soggetto che deve presentare la dichiarazione dei redditi, specie ove si consideri che il trust non ha una regolamentazione nella legislazione nazionale e le varie forme che esso può assumere.</w:t>
      </w:r>
    </w:p>
    <w:p w:rsidR="00AF0B07" w:rsidRPr="006D4910" w:rsidRDefault="00AF0B07" w:rsidP="00AF0B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4910">
        <w:rPr>
          <w:rFonts w:ascii="Times New Roman" w:hAnsi="Times New Roman" w:cs="Times New Roman"/>
          <w:b/>
          <w:bCs/>
          <w:sz w:val="28"/>
          <w:szCs w:val="28"/>
        </w:rPr>
        <w:t xml:space="preserve">Invece, nel caso dell'ICI (oggi IMU), il legislatore non è intervenuto per attribuire al trust una soggettività tributaria, non essendovi alcuna ragione giustificatrice di ricorrere a una simile </w:t>
      </w:r>
      <w:proofErr w:type="spellStart"/>
      <w:r w:rsidRPr="006D4910">
        <w:rPr>
          <w:rFonts w:ascii="Times New Roman" w:hAnsi="Times New Roman" w:cs="Times New Roman"/>
          <w:b/>
          <w:bCs/>
          <w:sz w:val="28"/>
          <w:szCs w:val="28"/>
        </w:rPr>
        <w:t>fictio</w:t>
      </w:r>
      <w:proofErr w:type="spellEnd"/>
      <w:r w:rsidRPr="006D49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F0B07" w:rsidRPr="00AF0B07" w:rsidRDefault="00AF0B07" w:rsidP="00AF0B0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0B07">
        <w:rPr>
          <w:rFonts w:ascii="Times New Roman" w:hAnsi="Times New Roman" w:cs="Times New Roman"/>
          <w:sz w:val="28"/>
          <w:szCs w:val="28"/>
        </w:rPr>
        <w:t xml:space="preserve">Il presupposto impositivo dell'ICI, infatti, come dispone l'art.1 del </w:t>
      </w:r>
      <w:r>
        <w:rPr>
          <w:rFonts w:ascii="Times New Roman" w:hAnsi="Times New Roman" w:cs="Times New Roman"/>
          <w:sz w:val="28"/>
          <w:szCs w:val="28"/>
        </w:rPr>
        <w:t>D.Lgs</w:t>
      </w:r>
      <w:r w:rsidRPr="00AF0B07">
        <w:rPr>
          <w:rFonts w:ascii="Times New Roman" w:hAnsi="Times New Roman" w:cs="Times New Roman"/>
          <w:sz w:val="28"/>
          <w:szCs w:val="28"/>
        </w:rPr>
        <w:t>. 504/1992, è il possesso di beni immobili nel territorio dello Stato a qualsiasi uso destinati, e il soggetto passivo è individuato</w:t>
      </w:r>
      <w:r w:rsidR="009744E7">
        <w:rPr>
          <w:rFonts w:ascii="Times New Roman" w:hAnsi="Times New Roman" w:cs="Times New Roman"/>
          <w:sz w:val="28"/>
          <w:szCs w:val="28"/>
        </w:rPr>
        <w:t>,</w:t>
      </w:r>
      <w:r w:rsidRPr="00AF0B07">
        <w:rPr>
          <w:rFonts w:ascii="Times New Roman" w:hAnsi="Times New Roman" w:cs="Times New Roman"/>
          <w:sz w:val="28"/>
          <w:szCs w:val="28"/>
        </w:rPr>
        <w:t xml:space="preserve"> ai sensi dell'art. 3, nel proprietario o titolare di altro </w:t>
      </w:r>
      <w:r w:rsidRPr="00AF0B07">
        <w:rPr>
          <w:rFonts w:ascii="Times New Roman" w:hAnsi="Times New Roman" w:cs="Times New Roman"/>
          <w:sz w:val="28"/>
          <w:szCs w:val="28"/>
        </w:rPr>
        <w:lastRenderedPageBreak/>
        <w:t>diritto reale e ciò consente di esercitare la potestà impositiva senza margini di incertezze, anche se i beni sono stati trasferiti ad un trustee</w:t>
      </w:r>
      <w:r w:rsidRPr="00AF0B0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F0B07" w:rsidRPr="00AF0B07" w:rsidRDefault="00AF0B07" w:rsidP="00AF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07">
        <w:rPr>
          <w:rFonts w:ascii="Times New Roman" w:hAnsi="Times New Roman" w:cs="Times New Roman"/>
          <w:sz w:val="28"/>
          <w:szCs w:val="28"/>
        </w:rPr>
        <w:t>Si potrebbe invero ipotizzare che dal riconoscimento della qualità di soggetto passivo ai fini IRES discenda una capacità generalizzata del trust di essere soggetto passivo anche di altri tributi.</w:t>
      </w:r>
    </w:p>
    <w:p w:rsidR="00AF0B07" w:rsidRDefault="00AF0B07" w:rsidP="00AF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07">
        <w:rPr>
          <w:rFonts w:ascii="Times New Roman" w:hAnsi="Times New Roman" w:cs="Times New Roman"/>
          <w:sz w:val="28"/>
          <w:szCs w:val="28"/>
        </w:rPr>
        <w:t xml:space="preserve">Questa tesi appare però contrastare con il divieto, posto dall'art. 14 delle preleggi, di interpretazione analogica delle norme eccezionali, qual è quella che, a fini specifici e determinati dallo stesso legislatore, riconosce una limitata forma di soggettività, ai soli fini tributari, ad una organizzazione priva di personalità giuridica. </w:t>
      </w:r>
    </w:p>
    <w:p w:rsidR="00AF0B07" w:rsidRPr="00AF0B07" w:rsidRDefault="00AF0B07" w:rsidP="00AF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0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9744E7">
        <w:rPr>
          <w:rFonts w:ascii="Times New Roman" w:hAnsi="Times New Roman" w:cs="Times New Roman"/>
          <w:sz w:val="28"/>
          <w:szCs w:val="28"/>
        </w:rPr>
        <w:t>,</w:t>
      </w:r>
      <w:r w:rsidRPr="00AF0B07">
        <w:rPr>
          <w:rFonts w:ascii="Times New Roman" w:hAnsi="Times New Roman" w:cs="Times New Roman"/>
          <w:sz w:val="28"/>
          <w:szCs w:val="28"/>
        </w:rPr>
        <w:t xml:space="preserve"> infatti</w:t>
      </w:r>
      <w:r w:rsidR="009744E7">
        <w:rPr>
          <w:rFonts w:ascii="Times New Roman" w:hAnsi="Times New Roman" w:cs="Times New Roman"/>
          <w:sz w:val="28"/>
          <w:szCs w:val="28"/>
        </w:rPr>
        <w:t>,</w:t>
      </w:r>
      <w:r w:rsidRPr="00AF0B07">
        <w:rPr>
          <w:rFonts w:ascii="Times New Roman" w:hAnsi="Times New Roman" w:cs="Times New Roman"/>
          <w:sz w:val="28"/>
          <w:szCs w:val="28"/>
        </w:rPr>
        <w:t xml:space="preserve"> un concetto ormai elaborato dalla dottrina che il legislatore possa disporre della soggettività tributaria prescindendo dalle altre forme di soggettività, e che il sostrato minimo sul quale il legislatore può costruire la soggettività tributaria stessa è la separazione o l'autonomia patrimoniale, e non già la soggettività civilistica.</w:t>
      </w:r>
    </w:p>
    <w:p w:rsidR="00062319" w:rsidRDefault="00AF0B07" w:rsidP="00AF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07">
        <w:rPr>
          <w:rFonts w:ascii="Times New Roman" w:hAnsi="Times New Roman" w:cs="Times New Roman"/>
          <w:sz w:val="28"/>
          <w:szCs w:val="28"/>
        </w:rPr>
        <w:t>Ne deriva che non può, in ogni caso, leggersi l'art. 73 del TUIR nel senso che il legislatore abbia attribuito al trust la personalità giuridica, né, tantomeno, può la giurisprudenza elevare a soggetto giuridico i centri di interessi e rapporti che non lo sono, posto che l</w:t>
      </w:r>
      <w:r w:rsidR="00062319">
        <w:rPr>
          <w:rFonts w:ascii="Times New Roman" w:hAnsi="Times New Roman" w:cs="Times New Roman"/>
          <w:sz w:val="28"/>
          <w:szCs w:val="28"/>
        </w:rPr>
        <w:t>’</w:t>
      </w:r>
      <w:r w:rsidRPr="00AF0B07">
        <w:rPr>
          <w:rFonts w:ascii="Times New Roman" w:hAnsi="Times New Roman" w:cs="Times New Roman"/>
          <w:sz w:val="28"/>
          <w:szCs w:val="28"/>
        </w:rPr>
        <w:t xml:space="preserve">attribuzione della soggettività giuridica è appannaggio del solo legislatore (cfr. in </w:t>
      </w:r>
      <w:proofErr w:type="spellStart"/>
      <w:r w:rsidRPr="00AF0B07">
        <w:rPr>
          <w:rFonts w:ascii="Times New Roman" w:hAnsi="Times New Roman" w:cs="Times New Roman"/>
          <w:sz w:val="28"/>
          <w:szCs w:val="28"/>
        </w:rPr>
        <w:t>arg</w:t>
      </w:r>
      <w:proofErr w:type="spellEnd"/>
      <w:r w:rsidRPr="00AF0B07">
        <w:rPr>
          <w:rFonts w:ascii="Times New Roman" w:hAnsi="Times New Roman" w:cs="Times New Roman"/>
          <w:sz w:val="28"/>
          <w:szCs w:val="28"/>
        </w:rPr>
        <w:t xml:space="preserve">. Cass. </w:t>
      </w:r>
      <w:r w:rsidR="00062319">
        <w:rPr>
          <w:rFonts w:ascii="Times New Roman" w:hAnsi="Times New Roman" w:cs="Times New Roman"/>
          <w:sz w:val="28"/>
          <w:szCs w:val="28"/>
        </w:rPr>
        <w:t>S</w:t>
      </w:r>
      <w:r w:rsidRPr="00AF0B07">
        <w:rPr>
          <w:rFonts w:ascii="Times New Roman" w:hAnsi="Times New Roman" w:cs="Times New Roman"/>
          <w:sz w:val="28"/>
          <w:szCs w:val="28"/>
        </w:rPr>
        <w:t xml:space="preserve">ez. </w:t>
      </w:r>
      <w:r w:rsidR="00062319">
        <w:rPr>
          <w:rFonts w:ascii="Times New Roman" w:hAnsi="Times New Roman" w:cs="Times New Roman"/>
          <w:sz w:val="28"/>
          <w:szCs w:val="28"/>
        </w:rPr>
        <w:t>U</w:t>
      </w:r>
      <w:r w:rsidRPr="00AF0B07">
        <w:rPr>
          <w:rFonts w:ascii="Times New Roman" w:hAnsi="Times New Roman" w:cs="Times New Roman"/>
          <w:sz w:val="28"/>
          <w:szCs w:val="28"/>
        </w:rPr>
        <w:t>n. 25767/2015); in assenza di personalità giuridica</w:t>
      </w:r>
      <w:r w:rsidR="009744E7">
        <w:rPr>
          <w:rFonts w:ascii="Times New Roman" w:hAnsi="Times New Roman" w:cs="Times New Roman"/>
          <w:sz w:val="28"/>
          <w:szCs w:val="28"/>
        </w:rPr>
        <w:t>,</w:t>
      </w:r>
      <w:r w:rsidRPr="00AF0B07">
        <w:rPr>
          <w:rFonts w:ascii="Times New Roman" w:hAnsi="Times New Roman" w:cs="Times New Roman"/>
          <w:sz w:val="28"/>
          <w:szCs w:val="28"/>
        </w:rPr>
        <w:t xml:space="preserve"> manca al trust il requisito indispensabile per essere titolare di diritti reali, tanto che, per perseguire gli scopi propri dell'istituto</w:t>
      </w:r>
      <w:r w:rsidR="009744E7">
        <w:rPr>
          <w:rFonts w:ascii="Times New Roman" w:hAnsi="Times New Roman" w:cs="Times New Roman"/>
          <w:sz w:val="28"/>
          <w:szCs w:val="28"/>
        </w:rPr>
        <w:t>,</w:t>
      </w:r>
      <w:r w:rsidRPr="00AF0B07">
        <w:rPr>
          <w:rFonts w:ascii="Times New Roman" w:hAnsi="Times New Roman" w:cs="Times New Roman"/>
          <w:sz w:val="28"/>
          <w:szCs w:val="28"/>
        </w:rPr>
        <w:t xml:space="preserve"> i beni vengono trasferiti appunto ad una persona fisica. </w:t>
      </w:r>
    </w:p>
    <w:p w:rsidR="00062319" w:rsidRPr="009744E7" w:rsidRDefault="00AF0B07" w:rsidP="00AF0B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4E7">
        <w:rPr>
          <w:rFonts w:ascii="Times New Roman" w:hAnsi="Times New Roman" w:cs="Times New Roman"/>
          <w:b/>
          <w:bCs/>
          <w:sz w:val="28"/>
          <w:szCs w:val="28"/>
        </w:rPr>
        <w:t>Vale qui la pena di ricordare che il trust si articola normalmente in diversi momenti negoziali, e cioè l'atto istitutivo del trust, di natura non traslativa di beni o diritti ma meramente preparatoria, enunciativa e programmatica e l'atto di dotazione o provvista del trust, comportante trasferimento del bene o del diritto al trustee</w:t>
      </w:r>
      <w:r w:rsidRPr="009744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744E7">
        <w:rPr>
          <w:rFonts w:ascii="Times New Roman" w:hAnsi="Times New Roman" w:cs="Times New Roman"/>
          <w:b/>
          <w:bCs/>
          <w:sz w:val="28"/>
          <w:szCs w:val="28"/>
        </w:rPr>
        <w:t xml:space="preserve">(e non ad altre entità più o meno definite) in funzione della realizzazione degli obiettivi prefissati e con i vincoli ad essa pertinenti. </w:t>
      </w:r>
    </w:p>
    <w:p w:rsidR="00AF0B07" w:rsidRPr="00AF0B07" w:rsidRDefault="00AF0B07" w:rsidP="00AF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07">
        <w:rPr>
          <w:rFonts w:ascii="Times New Roman" w:hAnsi="Times New Roman" w:cs="Times New Roman"/>
          <w:sz w:val="28"/>
          <w:szCs w:val="28"/>
        </w:rPr>
        <w:t>Questo secondo momento negoziale determina un trasferimento effettivo della proprietà al trustee</w:t>
      </w:r>
      <w:r w:rsidRPr="00AF0B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F0B07">
        <w:rPr>
          <w:rFonts w:ascii="Times New Roman" w:hAnsi="Times New Roman" w:cs="Times New Roman"/>
          <w:sz w:val="28"/>
          <w:szCs w:val="28"/>
        </w:rPr>
        <w:t xml:space="preserve">sia pure con i vincoli di cui si è detto, che sono indifferenti ai fini </w:t>
      </w:r>
      <w:r w:rsidRPr="00AF0B07">
        <w:rPr>
          <w:rFonts w:ascii="Times New Roman" w:hAnsi="Times New Roman" w:cs="Times New Roman"/>
          <w:sz w:val="28"/>
          <w:szCs w:val="28"/>
        </w:rPr>
        <w:lastRenderedPageBreak/>
        <w:t>della imposta in questione, il cui presupposto è il possesso del bene e non le modalità della sua utilizzazione.</w:t>
      </w:r>
    </w:p>
    <w:p w:rsidR="00062319" w:rsidRPr="002A5D45" w:rsidRDefault="00DB2A55" w:rsidP="00AF0B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AF0B07" w:rsidRPr="00AF0B07">
        <w:rPr>
          <w:rFonts w:ascii="Times New Roman" w:hAnsi="Times New Roman" w:cs="Times New Roman"/>
          <w:sz w:val="28"/>
          <w:szCs w:val="28"/>
        </w:rPr>
        <w:t>a segregazione patrimoniale, inquadrata nel contesto delle finalità perseguite dall'istituto, comporta l'effetto di rendere i beni conferiti in trust non aggredibili dai creditori personali del disponente né da quelli del trustee</w:t>
      </w:r>
      <w:r w:rsidR="00AF0B07" w:rsidRPr="00AF0B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F0B07" w:rsidRPr="00AF0B07">
        <w:rPr>
          <w:rFonts w:ascii="Times New Roman" w:hAnsi="Times New Roman" w:cs="Times New Roman"/>
          <w:sz w:val="28"/>
          <w:szCs w:val="28"/>
        </w:rPr>
        <w:t>ma ciò non esclude che il trustee</w:t>
      </w:r>
      <w:r w:rsidR="00AF0B07" w:rsidRPr="00AF0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F0B07" w:rsidRPr="00AF0B07">
        <w:rPr>
          <w:rFonts w:ascii="Times New Roman" w:hAnsi="Times New Roman" w:cs="Times New Roman"/>
          <w:sz w:val="28"/>
          <w:szCs w:val="28"/>
        </w:rPr>
        <w:t xml:space="preserve">debba amministrare e quindi che debba fare fronte a tutte le spese di amministrazione; </w:t>
      </w:r>
      <w:r w:rsidR="00AF0B07" w:rsidRPr="002A5D45">
        <w:rPr>
          <w:rFonts w:ascii="Times New Roman" w:hAnsi="Times New Roman" w:cs="Times New Roman"/>
          <w:b/>
          <w:bCs/>
          <w:sz w:val="28"/>
          <w:szCs w:val="28"/>
        </w:rPr>
        <w:t>in particolare il trustee</w:t>
      </w:r>
      <w:r w:rsidR="004A1A2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F0B07" w:rsidRPr="002A5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F0B07" w:rsidRPr="002A5D45">
        <w:rPr>
          <w:rFonts w:ascii="Times New Roman" w:hAnsi="Times New Roman" w:cs="Times New Roman"/>
          <w:b/>
          <w:bCs/>
          <w:sz w:val="28"/>
          <w:szCs w:val="28"/>
        </w:rPr>
        <w:t>che diviene proprietario dei beni in trust</w:t>
      </w:r>
      <w:r w:rsidR="004A1A2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F0B07" w:rsidRPr="002A5D45">
        <w:rPr>
          <w:rFonts w:ascii="Times New Roman" w:hAnsi="Times New Roman" w:cs="Times New Roman"/>
          <w:b/>
          <w:bCs/>
          <w:sz w:val="28"/>
          <w:szCs w:val="28"/>
        </w:rPr>
        <w:t xml:space="preserve"> acquista tutti i poteri e i doveri del proprietario, limitati soltanto dall'uso che egli deve fare di questi beni, secondo le disposizioni del trust.</w:t>
      </w:r>
    </w:p>
    <w:p w:rsidR="00AF0B07" w:rsidRPr="002A5D45" w:rsidRDefault="00AF0B07" w:rsidP="00AF0B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5D45">
        <w:rPr>
          <w:rFonts w:ascii="Times New Roman" w:hAnsi="Times New Roman" w:cs="Times New Roman"/>
          <w:b/>
          <w:bCs/>
          <w:sz w:val="28"/>
          <w:szCs w:val="28"/>
        </w:rPr>
        <w:t>Di conseguenza, il soggetto passivo dell'ICI (oggi IMU) dei beni conferiti in un trust traslativo deve essere individuato nel trustee</w:t>
      </w:r>
      <w:r w:rsidRPr="002A5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2A5D45">
        <w:rPr>
          <w:rFonts w:ascii="Times New Roman" w:hAnsi="Times New Roman" w:cs="Times New Roman"/>
          <w:b/>
          <w:bCs/>
          <w:sz w:val="28"/>
          <w:szCs w:val="28"/>
        </w:rPr>
        <w:t>E ciò senza pregiudizio per l'autonomia delle parti di prevedere, nel negozio istitutivo del trust, chi deve sostenere, in termini sostanziali, l'onere economico delle imposte e in che misura il trustee</w:t>
      </w:r>
      <w:r w:rsidRPr="002A5D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A5D45">
        <w:rPr>
          <w:rFonts w:ascii="Times New Roman" w:hAnsi="Times New Roman" w:cs="Times New Roman"/>
          <w:b/>
          <w:bCs/>
          <w:sz w:val="28"/>
          <w:szCs w:val="28"/>
        </w:rPr>
        <w:t>può rivalersi delle spese sostenute per l'amministrazione</w:t>
      </w:r>
      <w:r w:rsidR="00B4738D">
        <w:rPr>
          <w:rFonts w:ascii="Times New Roman" w:hAnsi="Times New Roman" w:cs="Times New Roman"/>
          <w:b/>
          <w:bCs/>
          <w:sz w:val="28"/>
          <w:szCs w:val="28"/>
        </w:rPr>
        <w:t xml:space="preserve"> (in particolare, Cassazione – Sez. Tributaria – sentenza n. 16550 del 20/06/2019).</w:t>
      </w:r>
    </w:p>
    <w:p w:rsidR="00335A29" w:rsidRDefault="00AF0B07" w:rsidP="00AF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A2F">
        <w:rPr>
          <w:rFonts w:ascii="Times New Roman" w:hAnsi="Times New Roman" w:cs="Times New Roman"/>
          <w:b/>
          <w:bCs/>
          <w:sz w:val="28"/>
          <w:szCs w:val="28"/>
        </w:rPr>
        <w:t>Conclusivamente, può dirsi che l'ICI (oggi IMU) è un tributo di natura patrimoniale, che considera come base imponibile il valore del bene immobile, a prescindere, in linea generale, da qualsivoglia condizione personale del titolare del diritto e dall'uso che si faccia del bene.</w:t>
      </w:r>
      <w:r w:rsidRPr="00AF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A29" w:rsidRDefault="00AF0B07" w:rsidP="00AF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07">
        <w:rPr>
          <w:rFonts w:ascii="Times New Roman" w:hAnsi="Times New Roman" w:cs="Times New Roman"/>
          <w:sz w:val="28"/>
          <w:szCs w:val="28"/>
        </w:rPr>
        <w:t>Di conseguenza</w:t>
      </w:r>
      <w:r w:rsidR="00335A29">
        <w:rPr>
          <w:rFonts w:ascii="Times New Roman" w:hAnsi="Times New Roman" w:cs="Times New Roman"/>
          <w:sz w:val="28"/>
          <w:szCs w:val="28"/>
        </w:rPr>
        <w:t>,</w:t>
      </w:r>
      <w:r w:rsidRPr="00AF0B07">
        <w:rPr>
          <w:rFonts w:ascii="Times New Roman" w:hAnsi="Times New Roman" w:cs="Times New Roman"/>
          <w:sz w:val="28"/>
          <w:szCs w:val="28"/>
        </w:rPr>
        <w:t xml:space="preserve"> individuarne il soggetto passivo nel trustee</w:t>
      </w:r>
      <w:r w:rsidRPr="00AF0B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AF0B07">
        <w:rPr>
          <w:rFonts w:ascii="Times New Roman" w:hAnsi="Times New Roman" w:cs="Times New Roman"/>
          <w:sz w:val="28"/>
          <w:szCs w:val="28"/>
        </w:rPr>
        <w:t xml:space="preserve">al quale sia stato trasferito il bene dal disponente, e che pertanto riveste la qualità di proprietario, ai sensi dell'art. 3 del </w:t>
      </w:r>
      <w:r w:rsidR="00062319">
        <w:rPr>
          <w:rFonts w:ascii="Times New Roman" w:hAnsi="Times New Roman" w:cs="Times New Roman"/>
          <w:sz w:val="28"/>
          <w:szCs w:val="28"/>
        </w:rPr>
        <w:t>D.Lgs.</w:t>
      </w:r>
      <w:r w:rsidRPr="00AF0B07">
        <w:rPr>
          <w:rFonts w:ascii="Times New Roman" w:hAnsi="Times New Roman" w:cs="Times New Roman"/>
          <w:sz w:val="28"/>
          <w:szCs w:val="28"/>
        </w:rPr>
        <w:t xml:space="preserve"> 504/1992, non viola di per sé il principio della segregazione patrimoniale, non comportando aggressione dei beni in trust da parte dei creditori personali del trustee</w:t>
      </w:r>
      <w:r w:rsidRPr="00AF0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0B07">
        <w:rPr>
          <w:rFonts w:ascii="Times New Roman" w:hAnsi="Times New Roman" w:cs="Times New Roman"/>
          <w:sz w:val="28"/>
          <w:szCs w:val="28"/>
        </w:rPr>
        <w:t>e gravando l'imposta sullo specifico bene di cui il trustee</w:t>
      </w:r>
      <w:r w:rsidRPr="00AF0B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0B07">
        <w:rPr>
          <w:rFonts w:ascii="Times New Roman" w:hAnsi="Times New Roman" w:cs="Times New Roman"/>
          <w:sz w:val="28"/>
          <w:szCs w:val="28"/>
        </w:rPr>
        <w:t>ha il possesso ed alla cui amministrazione e gestione egli è tenuto</w:t>
      </w:r>
      <w:r w:rsidR="00335A29">
        <w:rPr>
          <w:rFonts w:ascii="Times New Roman" w:hAnsi="Times New Roman" w:cs="Times New Roman"/>
          <w:sz w:val="28"/>
          <w:szCs w:val="28"/>
        </w:rPr>
        <w:t>.</w:t>
      </w:r>
    </w:p>
    <w:p w:rsidR="00335A29" w:rsidRDefault="00335A29" w:rsidP="00AF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AF0B07" w:rsidRPr="00AF0B07">
        <w:rPr>
          <w:rFonts w:ascii="Times New Roman" w:hAnsi="Times New Roman" w:cs="Times New Roman"/>
          <w:sz w:val="28"/>
          <w:szCs w:val="28"/>
        </w:rPr>
        <w:t xml:space="preserve">l che comporta anche dovere di assolvere agli oneri gravanti sulla proprietà. </w:t>
      </w:r>
    </w:p>
    <w:p w:rsidR="00335A29" w:rsidRDefault="00AF0B07" w:rsidP="00AF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B07">
        <w:rPr>
          <w:rFonts w:ascii="Times New Roman" w:hAnsi="Times New Roman" w:cs="Times New Roman"/>
          <w:sz w:val="28"/>
          <w:szCs w:val="28"/>
        </w:rPr>
        <w:t>Il regime delle spese di gestione, delle anticipazioni, dei rendiconti e degli (eventuali) rimborsi è poi regolato in conformità al titolo ed alla legge applicabile</w:t>
      </w:r>
      <w:r w:rsidR="00335A29">
        <w:rPr>
          <w:rFonts w:ascii="Times New Roman" w:hAnsi="Times New Roman" w:cs="Times New Roman"/>
          <w:sz w:val="28"/>
          <w:szCs w:val="28"/>
        </w:rPr>
        <w:t>.</w:t>
      </w:r>
      <w:r w:rsidRPr="00AF0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A29" w:rsidRDefault="00156BDF" w:rsidP="00AF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E’ opportuno tenere conto dei suddetti principi giuridici più volte ribaditi e confermati dalla Suprema Corte di Cassazione, sia in sede civile che tributaria.</w:t>
      </w:r>
    </w:p>
    <w:p w:rsidR="00C65CE0" w:rsidRDefault="00C65CE0" w:rsidP="00AF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B07" w:rsidRDefault="0094530D" w:rsidP="00AF0B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Lecce,   </w:t>
      </w:r>
      <w:r w:rsidR="00335A29">
        <w:rPr>
          <w:rFonts w:ascii="Times New Roman" w:hAnsi="Times New Roman" w:cs="Times New Roman"/>
          <w:b/>
          <w:bCs/>
          <w:sz w:val="28"/>
          <w:szCs w:val="28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77783">
        <w:rPr>
          <w:rFonts w:ascii="Times New Roman" w:hAnsi="Times New Roman" w:cs="Times New Roman"/>
          <w:b/>
          <w:bCs/>
          <w:sz w:val="28"/>
          <w:szCs w:val="28"/>
        </w:rPr>
        <w:t>giugno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</w:p>
    <w:p w:rsidR="0094530D" w:rsidRDefault="0094530D" w:rsidP="00AF0B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0D" w:rsidRDefault="0094530D" w:rsidP="00AF0B0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30D" w:rsidRPr="0094530D" w:rsidRDefault="0094530D" w:rsidP="0094530D">
      <w:pPr>
        <w:spacing w:after="0" w:line="240" w:lineRule="auto"/>
        <w:ind w:left="-153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94530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AVV. MAURIZIO VILLANI</w:t>
      </w:r>
    </w:p>
    <w:p w:rsidR="0094530D" w:rsidRPr="0094530D" w:rsidRDefault="0094530D" w:rsidP="0094530D">
      <w:pPr>
        <w:keepNext/>
        <w:spacing w:after="0" w:line="240" w:lineRule="auto"/>
        <w:ind w:left="-153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94530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Avvocato Tributarista in Lecce</w:t>
      </w:r>
    </w:p>
    <w:p w:rsidR="0094530D" w:rsidRPr="0094530D" w:rsidRDefault="0094530D" w:rsidP="009453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4530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          Patrocinante in Cassazione</w:t>
      </w:r>
    </w:p>
    <w:p w:rsidR="0094530D" w:rsidRPr="0094530D" w:rsidRDefault="001024C1" w:rsidP="0094530D">
      <w:pPr>
        <w:spacing w:after="0" w:line="240" w:lineRule="auto"/>
        <w:ind w:left="-1530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hyperlink r:id="rId6" w:history="1">
        <w:r w:rsidR="0094530D" w:rsidRPr="0094530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www.studiotributariovillani.it</w:t>
        </w:r>
      </w:hyperlink>
      <w:r w:rsidR="0094530D" w:rsidRPr="0094530D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- e-mail </w:t>
      </w:r>
      <w:hyperlink r:id="rId7" w:history="1">
        <w:r w:rsidR="0094530D" w:rsidRPr="0094530D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it-IT"/>
          </w:rPr>
          <w:t>avvocato@studiotributariovillani.it</w:t>
        </w:r>
      </w:hyperlink>
    </w:p>
    <w:p w:rsidR="0094530D" w:rsidRPr="0094530D" w:rsidRDefault="0094530D" w:rsidP="009453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94530D" w:rsidRPr="00AF0B07" w:rsidRDefault="0094530D" w:rsidP="0094530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0B07" w:rsidRPr="00AF0B07" w:rsidRDefault="00AF0B07" w:rsidP="00AF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B07" w:rsidRPr="00AF0B07" w:rsidRDefault="00AF0B07" w:rsidP="00AF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830" w:rsidRPr="00AF0B07" w:rsidRDefault="00025830" w:rsidP="00AF0B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830" w:rsidRPr="00AF0B0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4C1" w:rsidRDefault="001024C1" w:rsidP="00AF0B07">
      <w:pPr>
        <w:spacing w:after="0" w:line="240" w:lineRule="auto"/>
      </w:pPr>
      <w:r>
        <w:separator/>
      </w:r>
    </w:p>
  </w:endnote>
  <w:endnote w:type="continuationSeparator" w:id="0">
    <w:p w:rsidR="001024C1" w:rsidRDefault="001024C1" w:rsidP="00AF0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2494809"/>
      <w:docPartObj>
        <w:docPartGallery w:val="Page Numbers (Bottom of Page)"/>
        <w:docPartUnique/>
      </w:docPartObj>
    </w:sdtPr>
    <w:sdtEndPr/>
    <w:sdtContent>
      <w:p w:rsidR="00AF0B07" w:rsidRDefault="00AF0B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0B07" w:rsidRDefault="00AF0B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4C1" w:rsidRDefault="001024C1" w:rsidP="00AF0B07">
      <w:pPr>
        <w:spacing w:after="0" w:line="240" w:lineRule="auto"/>
      </w:pPr>
      <w:r>
        <w:separator/>
      </w:r>
    </w:p>
  </w:footnote>
  <w:footnote w:type="continuationSeparator" w:id="0">
    <w:p w:rsidR="001024C1" w:rsidRDefault="001024C1" w:rsidP="00AF0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07"/>
    <w:rsid w:val="00025830"/>
    <w:rsid w:val="00062319"/>
    <w:rsid w:val="001024C1"/>
    <w:rsid w:val="00156BDF"/>
    <w:rsid w:val="002309D2"/>
    <w:rsid w:val="002640EC"/>
    <w:rsid w:val="002A5D45"/>
    <w:rsid w:val="00335A29"/>
    <w:rsid w:val="004A1A26"/>
    <w:rsid w:val="00623E93"/>
    <w:rsid w:val="006D4910"/>
    <w:rsid w:val="0094530D"/>
    <w:rsid w:val="009744E7"/>
    <w:rsid w:val="00AF0B07"/>
    <w:rsid w:val="00B4738D"/>
    <w:rsid w:val="00B707B3"/>
    <w:rsid w:val="00BD241E"/>
    <w:rsid w:val="00C65CE0"/>
    <w:rsid w:val="00C66A2F"/>
    <w:rsid w:val="00CC2A69"/>
    <w:rsid w:val="00D45F76"/>
    <w:rsid w:val="00DB2A55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95485-5378-4957-A80D-E48543C9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0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B07"/>
  </w:style>
  <w:style w:type="paragraph" w:styleId="Pidipagina">
    <w:name w:val="footer"/>
    <w:basedOn w:val="Normale"/>
    <w:link w:val="PidipaginaCarattere"/>
    <w:uiPriority w:val="99"/>
    <w:unhideWhenUsed/>
    <w:rsid w:val="00AF0B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B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vvocato@studiotributariovilla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iotributariovillani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Faggiano</dc:creator>
  <cp:keywords/>
  <dc:description/>
  <cp:lastModifiedBy>utente</cp:lastModifiedBy>
  <cp:revision>2</cp:revision>
  <cp:lastPrinted>2019-06-22T07:28:00Z</cp:lastPrinted>
  <dcterms:created xsi:type="dcterms:W3CDTF">2019-06-24T06:53:00Z</dcterms:created>
  <dcterms:modified xsi:type="dcterms:W3CDTF">2019-06-24T06:53:00Z</dcterms:modified>
</cp:coreProperties>
</file>