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31AC" w14:textId="77777777" w:rsidR="00257FB8" w:rsidRDefault="00257FB8" w:rsidP="00257FB8">
      <w:pPr>
        <w:ind w:right="566"/>
        <w:rPr>
          <w:b/>
        </w:rPr>
      </w:pPr>
    </w:p>
    <w:p w14:paraId="4D2AB99E" w14:textId="62261550" w:rsidR="00257FB8" w:rsidRPr="00257FB8" w:rsidRDefault="006E654A" w:rsidP="00257FB8">
      <w:pPr>
        <w:ind w:right="566"/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263018B" wp14:editId="38912484">
            <wp:simplePos x="0" y="0"/>
            <wp:positionH relativeFrom="column">
              <wp:posOffset>-257175</wp:posOffset>
            </wp:positionH>
            <wp:positionV relativeFrom="paragraph">
              <wp:posOffset>-663575</wp:posOffset>
            </wp:positionV>
            <wp:extent cx="1162050" cy="1019175"/>
            <wp:effectExtent l="0" t="0" r="0" b="9525"/>
            <wp:wrapSquare wrapText="bothSides"/>
            <wp:docPr id="2" name="Immagine 2" descr="Studio Brunello Frontini &amp; Associati – Commercialisti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 Brunello Frontini &amp; Associati – Commercialisti 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87" w:rsidRPr="00B77687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FBF114" wp14:editId="287D06D2">
            <wp:simplePos x="0" y="0"/>
            <wp:positionH relativeFrom="margin">
              <wp:align>right</wp:align>
            </wp:positionH>
            <wp:positionV relativeFrom="page">
              <wp:posOffset>247650</wp:posOffset>
            </wp:positionV>
            <wp:extent cx="2952750" cy="89789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DCE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Ordine dei Consulenti del </w:t>
      </w:r>
      <w:r w:rsidR="00257FB8">
        <w:rPr>
          <w:b/>
        </w:rPr>
        <w:t>Lavoro</w:t>
      </w:r>
      <w:r w:rsidR="00257FB8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 </w:t>
      </w:r>
      <w:r w:rsidR="00257FB8">
        <w:rPr>
          <w:b/>
        </w:rPr>
        <w:t>Consiglio</w:t>
      </w:r>
      <w:r>
        <w:rPr>
          <w:b/>
        </w:rPr>
        <w:t xml:space="preserve"> Provinciale di CROTONE</w:t>
      </w:r>
    </w:p>
    <w:p w14:paraId="5E9E3D97" w14:textId="77777777" w:rsidR="00257FB8" w:rsidRDefault="00257FB8" w:rsidP="00257FB8">
      <w:pPr>
        <w:ind w:firstLine="708"/>
      </w:pPr>
    </w:p>
    <w:p w14:paraId="60982CF5" w14:textId="346621C8" w:rsidR="005574FC" w:rsidRDefault="00257FB8" w:rsidP="00257FB8">
      <w:pPr>
        <w:ind w:firstLine="708"/>
        <w:jc w:val="center"/>
        <w:rPr>
          <w:b/>
          <w:bCs/>
        </w:rPr>
      </w:pPr>
      <w:r>
        <w:rPr>
          <w:noProof/>
          <w:lang w:eastAsia="it-IT"/>
        </w:rPr>
        <w:drawing>
          <wp:inline distT="0" distB="0" distL="0" distR="0" wp14:anchorId="09F29FFA" wp14:editId="20449728">
            <wp:extent cx="2657475" cy="85909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10681" w14:textId="77777777" w:rsidR="00257FB8" w:rsidRDefault="00257FB8" w:rsidP="005574FC">
      <w:pPr>
        <w:jc w:val="center"/>
        <w:rPr>
          <w:b/>
          <w:bCs/>
        </w:rPr>
      </w:pPr>
    </w:p>
    <w:p w14:paraId="25563314" w14:textId="00C005F4" w:rsidR="006A66F4" w:rsidRDefault="00E713B4" w:rsidP="005574FC">
      <w:pPr>
        <w:jc w:val="center"/>
        <w:rPr>
          <w:b/>
          <w:bCs/>
        </w:rPr>
      </w:pPr>
      <w:r>
        <w:rPr>
          <w:b/>
          <w:bCs/>
        </w:rPr>
        <w:t>SEMINARIO</w:t>
      </w:r>
      <w:r w:rsidR="001E3F13">
        <w:rPr>
          <w:b/>
          <w:bCs/>
        </w:rPr>
        <w:t xml:space="preserve"> DI AGGIORNAMENTO PROFESSIONALE</w:t>
      </w:r>
    </w:p>
    <w:p w14:paraId="28CD3448" w14:textId="6F3160B6" w:rsidR="00EC52C4" w:rsidRDefault="00C93D22" w:rsidP="00EC52C4">
      <w:pPr>
        <w:jc w:val="center"/>
        <w:rPr>
          <w:b/>
          <w:bCs/>
        </w:rPr>
      </w:pPr>
      <w:r>
        <w:rPr>
          <w:b/>
          <w:bCs/>
        </w:rPr>
        <w:t xml:space="preserve">Formazione </w:t>
      </w:r>
      <w:r w:rsidR="006E654A">
        <w:rPr>
          <w:b/>
          <w:bCs/>
        </w:rPr>
        <w:t xml:space="preserve">e digitalizzazione per gli studi professionali- contrattazione collettiva CIFA – CONFSAL </w:t>
      </w:r>
    </w:p>
    <w:p w14:paraId="635B8080" w14:textId="5F13CC5D" w:rsidR="00EC52C4" w:rsidRDefault="00EC52C4" w:rsidP="00EC52C4">
      <w:pPr>
        <w:jc w:val="center"/>
        <w:rPr>
          <w:rFonts w:eastAsia="Helvetica Neue"/>
          <w:b/>
          <w:bCs/>
          <w:color w:val="333333"/>
        </w:rPr>
      </w:pPr>
      <w:r w:rsidRPr="00AF2F64">
        <w:rPr>
          <w:rFonts w:eastAsia="Helvetica Neue"/>
          <w:b/>
          <w:bCs/>
          <w:color w:val="333333"/>
        </w:rPr>
        <w:t xml:space="preserve">Crotone </w:t>
      </w:r>
      <w:r w:rsidR="006E654A">
        <w:rPr>
          <w:rFonts w:eastAsia="Helvetica Neue"/>
          <w:b/>
          <w:bCs/>
          <w:color w:val="333333"/>
        </w:rPr>
        <w:t>8 novembre</w:t>
      </w:r>
      <w:r>
        <w:rPr>
          <w:rFonts w:eastAsia="Helvetica Neue"/>
          <w:b/>
          <w:bCs/>
          <w:color w:val="333333"/>
        </w:rPr>
        <w:t xml:space="preserve"> 2022</w:t>
      </w:r>
    </w:p>
    <w:p w14:paraId="248CB72C" w14:textId="02839ADF" w:rsidR="00C93D22" w:rsidRDefault="00C93D22" w:rsidP="00EC52C4">
      <w:pPr>
        <w:jc w:val="center"/>
        <w:rPr>
          <w:rFonts w:eastAsia="Helvetica Neue"/>
          <w:b/>
          <w:bCs/>
          <w:color w:val="333333"/>
        </w:rPr>
      </w:pPr>
      <w:r>
        <w:rPr>
          <w:rFonts w:eastAsia="Helvetica Neue"/>
          <w:b/>
          <w:bCs/>
          <w:color w:val="333333"/>
        </w:rPr>
        <w:t>Ore 1</w:t>
      </w:r>
      <w:r w:rsidR="006E654A">
        <w:rPr>
          <w:rFonts w:eastAsia="Helvetica Neue"/>
          <w:b/>
          <w:bCs/>
          <w:color w:val="333333"/>
        </w:rPr>
        <w:t>5</w:t>
      </w:r>
      <w:r>
        <w:rPr>
          <w:rFonts w:eastAsia="Helvetica Neue"/>
          <w:b/>
          <w:bCs/>
          <w:color w:val="333333"/>
        </w:rPr>
        <w:t>.00 -1</w:t>
      </w:r>
      <w:r w:rsidR="006E654A">
        <w:rPr>
          <w:rFonts w:eastAsia="Helvetica Neue"/>
          <w:b/>
          <w:bCs/>
          <w:color w:val="333333"/>
        </w:rPr>
        <w:t>7</w:t>
      </w:r>
      <w:r>
        <w:rPr>
          <w:rFonts w:eastAsia="Helvetica Neue"/>
          <w:b/>
          <w:bCs/>
          <w:color w:val="333333"/>
        </w:rPr>
        <w:t>.</w:t>
      </w:r>
      <w:r w:rsidR="006E654A">
        <w:rPr>
          <w:rFonts w:eastAsia="Helvetica Neue"/>
          <w:b/>
          <w:bCs/>
          <w:color w:val="333333"/>
        </w:rPr>
        <w:t>3</w:t>
      </w:r>
      <w:r>
        <w:rPr>
          <w:rFonts w:eastAsia="Helvetica Neue"/>
          <w:b/>
          <w:bCs/>
          <w:color w:val="333333"/>
        </w:rPr>
        <w:t>0</w:t>
      </w:r>
    </w:p>
    <w:p w14:paraId="4386716E" w14:textId="699C91AC" w:rsidR="001E1FBA" w:rsidRPr="00AF2F64" w:rsidRDefault="006A66F4" w:rsidP="00EC52C4">
      <w:pPr>
        <w:jc w:val="center"/>
        <w:rPr>
          <w:rFonts w:eastAsia="Helvetica Neue"/>
          <w:b/>
          <w:bCs/>
          <w:color w:val="333333"/>
        </w:rPr>
      </w:pPr>
      <w:r>
        <w:rPr>
          <w:rFonts w:eastAsia="Helvetica Neue"/>
          <w:b/>
          <w:bCs/>
          <w:color w:val="333333"/>
        </w:rPr>
        <w:t>Sede Ordine ODCEC CROTONE – Via dei Mille, 13 Crotone</w:t>
      </w:r>
    </w:p>
    <w:p w14:paraId="485DA03E" w14:textId="585603F6" w:rsidR="00EC52C4" w:rsidRDefault="00EC52C4" w:rsidP="00EC52C4"/>
    <w:p w14:paraId="6BD29626" w14:textId="77777777" w:rsidR="006A66F4" w:rsidRDefault="006A66F4" w:rsidP="00EC52C4">
      <w:pPr>
        <w:rPr>
          <w:b/>
          <w:bCs/>
        </w:rPr>
      </w:pPr>
    </w:p>
    <w:p w14:paraId="4AD93A06" w14:textId="368D751C" w:rsidR="00EC52C4" w:rsidRPr="00AF2F64" w:rsidRDefault="00EC52C4" w:rsidP="00EC52C4">
      <w:pPr>
        <w:rPr>
          <w:b/>
          <w:bCs/>
        </w:rPr>
      </w:pPr>
      <w:r w:rsidRPr="00AF2F64">
        <w:rPr>
          <w:b/>
          <w:bCs/>
        </w:rPr>
        <w:t>Programma</w:t>
      </w:r>
      <w:r>
        <w:rPr>
          <w:b/>
          <w:bCs/>
        </w:rPr>
        <w:t xml:space="preserve"> </w:t>
      </w:r>
      <w:r w:rsidRPr="00DE4C2F">
        <w:rPr>
          <w:b/>
          <w:bCs/>
        </w:rPr>
        <w:t>Giornata</w:t>
      </w:r>
      <w:r w:rsidRPr="00AF2F64">
        <w:rPr>
          <w:b/>
          <w:bCs/>
        </w:rPr>
        <w:t>:</w:t>
      </w:r>
    </w:p>
    <w:p w14:paraId="0A93C74F" w14:textId="326E413D" w:rsidR="00EC52C4" w:rsidRDefault="00EC52C4" w:rsidP="00EC52C4"/>
    <w:p w14:paraId="57AF8BD9" w14:textId="5977CE5B" w:rsidR="00EC52C4" w:rsidRDefault="00C93D22" w:rsidP="00EC52C4">
      <w:r>
        <w:t>Saluti</w:t>
      </w:r>
    </w:p>
    <w:p w14:paraId="667B97C5" w14:textId="1DD3DA75" w:rsidR="006E654A" w:rsidRDefault="00CB1407" w:rsidP="00EC52C4">
      <w:r>
        <w:t>Maria Costanza</w:t>
      </w:r>
      <w:r w:rsidR="006E654A">
        <w:t xml:space="preserve"> </w:t>
      </w:r>
      <w:r w:rsidR="00752C64">
        <w:t>FELICE</w:t>
      </w:r>
      <w:r w:rsidR="006E654A">
        <w:t xml:space="preserve"> – Presidente </w:t>
      </w:r>
      <w:r w:rsidR="00752C64">
        <w:t xml:space="preserve">Ordine dei </w:t>
      </w:r>
      <w:r w:rsidR="006E654A">
        <w:t xml:space="preserve">Consulenti del Lavoro </w:t>
      </w:r>
      <w:r w:rsidR="00752C64">
        <w:t>CROTONE</w:t>
      </w:r>
    </w:p>
    <w:p w14:paraId="63707FD0" w14:textId="6508A7ED" w:rsidR="00476F1F" w:rsidRPr="00722248" w:rsidRDefault="00476F1F" w:rsidP="00EC52C4">
      <w:r>
        <w:t>Giuseppe IRRERA – Presidente ODCEC CROTONE</w:t>
      </w:r>
    </w:p>
    <w:p w14:paraId="1F301893" w14:textId="77777777" w:rsidR="00C93D22" w:rsidRDefault="00EC52C4" w:rsidP="00EC52C4">
      <w:r w:rsidRPr="00E328BA">
        <w:rPr>
          <w:b/>
          <w:bCs/>
        </w:rPr>
        <w:t>Relatore</w:t>
      </w:r>
      <w:r w:rsidRPr="00AF2F64">
        <w:t xml:space="preserve">: </w:t>
      </w:r>
    </w:p>
    <w:p w14:paraId="0494E40B" w14:textId="521419C5" w:rsidR="00EC52C4" w:rsidRDefault="00C93D22" w:rsidP="00EC52C4">
      <w:r>
        <w:t xml:space="preserve">Gianni </w:t>
      </w:r>
      <w:r w:rsidR="001A4CAB">
        <w:t xml:space="preserve">GRATTADAURIA </w:t>
      </w:r>
      <w:r w:rsidR="001A4CAB" w:rsidRPr="00AF2F64">
        <w:t>–</w:t>
      </w:r>
      <w:r w:rsidR="00EC52C4" w:rsidRPr="00AF2F64">
        <w:t xml:space="preserve"> </w:t>
      </w:r>
      <w:r w:rsidR="00B05F62">
        <w:t>Coordinatore Nazionale Promozione Fondo Fonarcom</w:t>
      </w:r>
    </w:p>
    <w:p w14:paraId="682D8B55" w14:textId="0D1367E0" w:rsidR="006E654A" w:rsidRDefault="006E654A" w:rsidP="00EC52C4">
      <w:r>
        <w:t xml:space="preserve">Salvatore </w:t>
      </w:r>
      <w:r w:rsidR="00752C64">
        <w:t>VIGORINI</w:t>
      </w:r>
      <w:r>
        <w:t xml:space="preserve"> -Dirigente CIFA e Presidente Centro </w:t>
      </w:r>
      <w:r w:rsidR="00CB1407">
        <w:t>Studi inContra</w:t>
      </w:r>
    </w:p>
    <w:p w14:paraId="4F486661" w14:textId="3BA92E1E" w:rsidR="004E2CC5" w:rsidRPr="004E2CC5" w:rsidRDefault="004E2CC5" w:rsidP="00EC52C4">
      <w:pPr>
        <w:rPr>
          <w:b/>
          <w:bCs/>
        </w:rPr>
      </w:pPr>
      <w:r w:rsidRPr="004E2CC5">
        <w:rPr>
          <w:b/>
          <w:bCs/>
        </w:rPr>
        <w:t xml:space="preserve">Interventi </w:t>
      </w:r>
    </w:p>
    <w:p w14:paraId="54735A72" w14:textId="37B96D37" w:rsidR="00660755" w:rsidRDefault="00660755" w:rsidP="00EC52C4">
      <w:r>
        <w:t>Enrico BARBAGALLO – Consulente formazione aziendale per lo sviluppo e la promozione territoriale</w:t>
      </w:r>
    </w:p>
    <w:p w14:paraId="5F9F9ADD" w14:textId="37D79AC5" w:rsidR="00660755" w:rsidRDefault="00660755" w:rsidP="00EC52C4">
      <w:r>
        <w:t xml:space="preserve">Santina SAMMARCO – Dottore Commercialista </w:t>
      </w:r>
      <w:r w:rsidR="00DA6FD0">
        <w:t xml:space="preserve">in Crotone </w:t>
      </w:r>
      <w:r>
        <w:t xml:space="preserve">e progettista </w:t>
      </w:r>
      <w:r w:rsidR="001A4CAB">
        <w:t>NEMESI A.C.E.S</w:t>
      </w:r>
    </w:p>
    <w:p w14:paraId="5EFD3629" w14:textId="2D92C125" w:rsidR="00EC52C4" w:rsidRPr="00E626F0" w:rsidRDefault="00EC52C4" w:rsidP="00EC52C4">
      <w:pPr>
        <w:pStyle w:val="Testonormale1"/>
        <w:spacing w:after="60"/>
        <w:rPr>
          <w:rFonts w:ascii="Calibri" w:hAnsi="Calibri" w:cs="Calibri"/>
          <w:sz w:val="22"/>
          <w:szCs w:val="22"/>
        </w:rPr>
      </w:pPr>
      <w:r w:rsidRPr="00E626F0">
        <w:rPr>
          <w:rFonts w:ascii="Calibri" w:hAnsi="Calibri" w:cs="Calibri"/>
          <w:sz w:val="22"/>
          <w:szCs w:val="22"/>
        </w:rPr>
        <w:t>L’evento attribuisce n</w:t>
      </w:r>
      <w:r w:rsidRPr="00DA6FD0">
        <w:rPr>
          <w:rFonts w:ascii="Calibri" w:hAnsi="Calibri" w:cs="Calibri"/>
          <w:b/>
          <w:bCs/>
          <w:sz w:val="22"/>
          <w:szCs w:val="22"/>
        </w:rPr>
        <w:t>°</w:t>
      </w:r>
      <w:r w:rsidR="00DA6F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4DD4">
        <w:rPr>
          <w:rFonts w:ascii="Calibri" w:hAnsi="Calibri" w:cs="Calibri"/>
          <w:b/>
          <w:bCs/>
          <w:sz w:val="22"/>
          <w:szCs w:val="22"/>
        </w:rPr>
        <w:t xml:space="preserve">3 </w:t>
      </w:r>
      <w:r w:rsidR="001A4CAB" w:rsidRPr="00E626F0">
        <w:rPr>
          <w:rFonts w:ascii="Calibri" w:hAnsi="Calibri" w:cs="Calibri"/>
          <w:sz w:val="22"/>
          <w:szCs w:val="22"/>
        </w:rPr>
        <w:t>C.F.P.</w:t>
      </w:r>
      <w:r w:rsidRPr="00E626F0">
        <w:rPr>
          <w:rFonts w:ascii="Calibri" w:hAnsi="Calibri" w:cs="Calibri"/>
          <w:sz w:val="22"/>
          <w:szCs w:val="22"/>
        </w:rPr>
        <w:t xml:space="preserve"> validi ai fini della formazione pro</w:t>
      </w:r>
      <w:r>
        <w:rPr>
          <w:rFonts w:ascii="Calibri" w:hAnsi="Calibri" w:cs="Calibri"/>
          <w:sz w:val="22"/>
          <w:szCs w:val="22"/>
        </w:rPr>
        <w:t xml:space="preserve">fessionale continua per Dottori </w:t>
      </w:r>
      <w:r w:rsidRPr="00E626F0">
        <w:rPr>
          <w:rFonts w:ascii="Calibri" w:hAnsi="Calibri" w:cs="Calibri"/>
          <w:sz w:val="22"/>
          <w:szCs w:val="22"/>
        </w:rPr>
        <w:t xml:space="preserve">Commercialisti ed Esperti Contabili </w:t>
      </w:r>
      <w:r w:rsidR="00CB1407">
        <w:rPr>
          <w:rFonts w:ascii="Calibri" w:hAnsi="Calibri" w:cs="Calibri"/>
          <w:sz w:val="22"/>
          <w:szCs w:val="22"/>
        </w:rPr>
        <w:t>e per i consulenti del Lavoro</w:t>
      </w:r>
    </w:p>
    <w:p w14:paraId="4ED3B449" w14:textId="77777777" w:rsidR="00EC52C4" w:rsidRPr="00AF2F64" w:rsidRDefault="00EC52C4" w:rsidP="00EC52C4"/>
    <w:p w14:paraId="3452B4FF" w14:textId="55C28180" w:rsidR="00A66C3A" w:rsidRPr="000B3612" w:rsidRDefault="00A66C3A" w:rsidP="00A66C3A">
      <w:pPr>
        <w:ind w:right="566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</w:p>
    <w:p w14:paraId="21EEDE99" w14:textId="77777777" w:rsidR="00410B62" w:rsidRPr="000B3612" w:rsidRDefault="00410B62" w:rsidP="00A66C3A">
      <w:pPr>
        <w:ind w:right="566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</w:p>
    <w:p w14:paraId="4DFD3B51" w14:textId="3A28A691" w:rsidR="00A66C3A" w:rsidRPr="00CD71DA" w:rsidRDefault="00A66C3A" w:rsidP="00F86BCF">
      <w:pPr>
        <w:ind w:right="566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A66C3A" w:rsidRPr="00CD71DA" w:rsidSect="006568D4">
      <w:headerReference w:type="default" r:id="rId11"/>
      <w:pgSz w:w="11906" w:h="16838" w:code="9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5DAF" w14:textId="77777777" w:rsidR="001725FD" w:rsidRDefault="001725FD" w:rsidP="008B30BB">
      <w:pPr>
        <w:spacing w:after="0" w:line="240" w:lineRule="auto"/>
      </w:pPr>
      <w:r>
        <w:separator/>
      </w:r>
    </w:p>
  </w:endnote>
  <w:endnote w:type="continuationSeparator" w:id="0">
    <w:p w14:paraId="1BAF5460" w14:textId="77777777" w:rsidR="001725FD" w:rsidRDefault="001725FD" w:rsidP="008B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9557" w14:textId="77777777" w:rsidR="001725FD" w:rsidRDefault="001725FD" w:rsidP="008B30BB">
      <w:pPr>
        <w:spacing w:after="0" w:line="240" w:lineRule="auto"/>
      </w:pPr>
      <w:r>
        <w:separator/>
      </w:r>
    </w:p>
  </w:footnote>
  <w:footnote w:type="continuationSeparator" w:id="0">
    <w:p w14:paraId="2E8470C2" w14:textId="77777777" w:rsidR="001725FD" w:rsidRDefault="001725FD" w:rsidP="008B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122901"/>
      <w:docPartObj>
        <w:docPartGallery w:val="Watermarks"/>
        <w:docPartUnique/>
      </w:docPartObj>
    </w:sdtPr>
    <w:sdtContent>
      <w:p w14:paraId="4CF530F5" w14:textId="77777777" w:rsidR="008B30BB" w:rsidRDefault="00C8523E">
        <w:pPr>
          <w:pStyle w:val="Intestazione"/>
        </w:pPr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 wp14:anchorId="231BC4A0" wp14:editId="7B5305CA">
              <wp:simplePos x="0" y="0"/>
              <wp:positionH relativeFrom="column">
                <wp:posOffset>-529591</wp:posOffset>
              </wp:positionH>
              <wp:positionV relativeFrom="paragraph">
                <wp:posOffset>-516255</wp:posOffset>
              </wp:positionV>
              <wp:extent cx="7172325" cy="9924841"/>
              <wp:effectExtent l="0" t="0" r="0" b="635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OMMERCIALIST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7929" cy="99325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\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DA2"/>
    <w:multiLevelType w:val="hybridMultilevel"/>
    <w:tmpl w:val="6CF447EC"/>
    <w:lvl w:ilvl="0" w:tplc="2864C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04C54"/>
    <w:multiLevelType w:val="hybridMultilevel"/>
    <w:tmpl w:val="67908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4C37"/>
    <w:multiLevelType w:val="hybridMultilevel"/>
    <w:tmpl w:val="2D821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97170">
    <w:abstractNumId w:val="1"/>
  </w:num>
  <w:num w:numId="2" w16cid:durableId="1960986863">
    <w:abstractNumId w:val="2"/>
  </w:num>
  <w:num w:numId="3" w16cid:durableId="181806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5C"/>
    <w:rsid w:val="00036B04"/>
    <w:rsid w:val="00036CA7"/>
    <w:rsid w:val="00050A3F"/>
    <w:rsid w:val="000560ED"/>
    <w:rsid w:val="00082913"/>
    <w:rsid w:val="00091B85"/>
    <w:rsid w:val="000B159B"/>
    <w:rsid w:val="000B3612"/>
    <w:rsid w:val="00134420"/>
    <w:rsid w:val="001725FD"/>
    <w:rsid w:val="001A4CAB"/>
    <w:rsid w:val="001B6200"/>
    <w:rsid w:val="001C3B58"/>
    <w:rsid w:val="001D7210"/>
    <w:rsid w:val="001E16CA"/>
    <w:rsid w:val="001E1FBA"/>
    <w:rsid w:val="001E3F13"/>
    <w:rsid w:val="001F2492"/>
    <w:rsid w:val="00257FB8"/>
    <w:rsid w:val="00282220"/>
    <w:rsid w:val="00292AC0"/>
    <w:rsid w:val="00305AAA"/>
    <w:rsid w:val="0032761E"/>
    <w:rsid w:val="00353AC5"/>
    <w:rsid w:val="00380ECE"/>
    <w:rsid w:val="00384CCD"/>
    <w:rsid w:val="0039043A"/>
    <w:rsid w:val="003E2784"/>
    <w:rsid w:val="00410B62"/>
    <w:rsid w:val="004142A3"/>
    <w:rsid w:val="004712D9"/>
    <w:rsid w:val="00476F1F"/>
    <w:rsid w:val="004E2CC5"/>
    <w:rsid w:val="004F29D1"/>
    <w:rsid w:val="005373FF"/>
    <w:rsid w:val="005574FC"/>
    <w:rsid w:val="005665A7"/>
    <w:rsid w:val="005911FF"/>
    <w:rsid w:val="006568D4"/>
    <w:rsid w:val="00660755"/>
    <w:rsid w:val="006803E3"/>
    <w:rsid w:val="00690861"/>
    <w:rsid w:val="006A66F4"/>
    <w:rsid w:val="006B0A5C"/>
    <w:rsid w:val="006D00F8"/>
    <w:rsid w:val="006E654A"/>
    <w:rsid w:val="00733FFD"/>
    <w:rsid w:val="00752C64"/>
    <w:rsid w:val="007F5595"/>
    <w:rsid w:val="00805B41"/>
    <w:rsid w:val="00823176"/>
    <w:rsid w:val="008331EB"/>
    <w:rsid w:val="00847BC9"/>
    <w:rsid w:val="00852BB3"/>
    <w:rsid w:val="008850A8"/>
    <w:rsid w:val="008A227C"/>
    <w:rsid w:val="008B30BB"/>
    <w:rsid w:val="008B6BED"/>
    <w:rsid w:val="008E6382"/>
    <w:rsid w:val="00937FAA"/>
    <w:rsid w:val="009539B9"/>
    <w:rsid w:val="009B6E1F"/>
    <w:rsid w:val="009D0FB4"/>
    <w:rsid w:val="00A12B94"/>
    <w:rsid w:val="00A200D5"/>
    <w:rsid w:val="00A237B3"/>
    <w:rsid w:val="00A27CBB"/>
    <w:rsid w:val="00A656A2"/>
    <w:rsid w:val="00A66C3A"/>
    <w:rsid w:val="00AC5C2C"/>
    <w:rsid w:val="00AD4181"/>
    <w:rsid w:val="00B05F62"/>
    <w:rsid w:val="00B23F7E"/>
    <w:rsid w:val="00B318E5"/>
    <w:rsid w:val="00B422E1"/>
    <w:rsid w:val="00B73742"/>
    <w:rsid w:val="00B77687"/>
    <w:rsid w:val="00B920E8"/>
    <w:rsid w:val="00B96EB2"/>
    <w:rsid w:val="00BB24F6"/>
    <w:rsid w:val="00BC427E"/>
    <w:rsid w:val="00BD4DD4"/>
    <w:rsid w:val="00BE69D2"/>
    <w:rsid w:val="00C8523E"/>
    <w:rsid w:val="00C93D22"/>
    <w:rsid w:val="00CB1407"/>
    <w:rsid w:val="00CB6AEE"/>
    <w:rsid w:val="00CD71DA"/>
    <w:rsid w:val="00CF6572"/>
    <w:rsid w:val="00D660A6"/>
    <w:rsid w:val="00DA6FD0"/>
    <w:rsid w:val="00DA7CD8"/>
    <w:rsid w:val="00DD015F"/>
    <w:rsid w:val="00DD3567"/>
    <w:rsid w:val="00DE681E"/>
    <w:rsid w:val="00E135FD"/>
    <w:rsid w:val="00E713B4"/>
    <w:rsid w:val="00EC52C4"/>
    <w:rsid w:val="00EC6B2F"/>
    <w:rsid w:val="00EC7762"/>
    <w:rsid w:val="00EE4F38"/>
    <w:rsid w:val="00F13886"/>
    <w:rsid w:val="00F44E73"/>
    <w:rsid w:val="00F84058"/>
    <w:rsid w:val="00F86BCF"/>
    <w:rsid w:val="00F95641"/>
    <w:rsid w:val="00F96DFD"/>
    <w:rsid w:val="00FC69E7"/>
    <w:rsid w:val="00FE19A7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2A0E"/>
  <w15:docId w15:val="{1ECBD4E8-970C-48EE-9BB5-A8AD82D5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4F6"/>
  </w:style>
  <w:style w:type="paragraph" w:styleId="Titolo1">
    <w:name w:val="heading 1"/>
    <w:basedOn w:val="Normale"/>
    <w:next w:val="Normale"/>
    <w:link w:val="Titolo1Carattere"/>
    <w:uiPriority w:val="3"/>
    <w:qFormat/>
    <w:rsid w:val="0032761E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0BB"/>
  </w:style>
  <w:style w:type="paragraph" w:styleId="Pidipagina">
    <w:name w:val="footer"/>
    <w:basedOn w:val="Normale"/>
    <w:link w:val="PidipaginaCarattere"/>
    <w:uiPriority w:val="99"/>
    <w:unhideWhenUsed/>
    <w:rsid w:val="008B3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0BB"/>
  </w:style>
  <w:style w:type="character" w:customStyle="1" w:styleId="Titolo1Carattere">
    <w:name w:val="Titolo 1 Carattere"/>
    <w:basedOn w:val="Carpredefinitoparagrafo"/>
    <w:link w:val="Titolo1"/>
    <w:uiPriority w:val="3"/>
    <w:rsid w:val="0032761E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Paragrafoelenco">
    <w:name w:val="List Paragraph"/>
    <w:basedOn w:val="Normale"/>
    <w:uiPriority w:val="34"/>
    <w:qFormat/>
    <w:rsid w:val="00805B41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0B3612"/>
    <w:pPr>
      <w:spacing w:after="0" w:line="240" w:lineRule="auto"/>
    </w:pPr>
    <w:rPr>
      <w:rFonts w:ascii="Calibri" w:hAnsi="Calibri" w:cs="Times New Roman"/>
    </w:rPr>
  </w:style>
  <w:style w:type="paragraph" w:customStyle="1" w:styleId="Nessunaspaziatura1">
    <w:name w:val="Nessuna spaziatura1"/>
    <w:rsid w:val="00EC52C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Collegamentoipertestuale">
    <w:name w:val="Hyperlink"/>
    <w:semiHidden/>
    <w:unhideWhenUsed/>
    <w:rsid w:val="00EC52C4"/>
    <w:rPr>
      <w:color w:val="0000FF"/>
      <w:u w:val="single"/>
    </w:rPr>
  </w:style>
  <w:style w:type="paragraph" w:customStyle="1" w:styleId="Testonormale1">
    <w:name w:val="Testo normale1"/>
    <w:basedOn w:val="Normale"/>
    <w:rsid w:val="00EC52C4"/>
    <w:pPr>
      <w:suppressAutoHyphens/>
      <w:spacing w:after="0" w:line="240" w:lineRule="auto"/>
    </w:pPr>
    <w:rPr>
      <w:rFonts w:ascii="Consolas" w:eastAsia="Calibri" w:hAnsi="Consolas" w:cs="Times New Roman"/>
      <w:kern w:val="2"/>
      <w:sz w:val="21"/>
      <w:szCs w:val="2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2A1D-D6CC-4381-86E9-BEC9F5F6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6</cp:revision>
  <cp:lastPrinted>2022-10-07T10:13:00Z</cp:lastPrinted>
  <dcterms:created xsi:type="dcterms:W3CDTF">2022-10-07T09:54:00Z</dcterms:created>
  <dcterms:modified xsi:type="dcterms:W3CDTF">2022-10-10T08:13:00Z</dcterms:modified>
</cp:coreProperties>
</file>