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-5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  <w:gridCol w:w="2827"/>
        <w:gridCol w:w="2827"/>
      </w:tblGrid>
      <w:tr w:rsidR="005000AD" w14:paraId="691858CC" w14:textId="77777777" w:rsidTr="00A800A2">
        <w:tc>
          <w:tcPr>
            <w:tcW w:w="4117" w:type="dxa"/>
          </w:tcPr>
          <w:p w14:paraId="1D61325B" w14:textId="6E594512" w:rsidR="005000AD" w:rsidRDefault="005000AD" w:rsidP="005000AD">
            <w:pPr>
              <w:ind w:right="566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</w:pPr>
            <w:r w:rsidRPr="00B77687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1BBAB2A" wp14:editId="2BA0A703">
                  <wp:simplePos x="0" y="0"/>
                  <wp:positionH relativeFrom="column">
                    <wp:posOffset>68580</wp:posOffset>
                  </wp:positionH>
                  <wp:positionV relativeFrom="page">
                    <wp:posOffset>0</wp:posOffset>
                  </wp:positionV>
                  <wp:extent cx="2475230" cy="838835"/>
                  <wp:effectExtent l="0" t="0" r="1270" b="0"/>
                  <wp:wrapTopAndBottom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ODCE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230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7" w:type="dxa"/>
          </w:tcPr>
          <w:p w14:paraId="34D57CDD" w14:textId="77777777" w:rsidR="005000AD" w:rsidRDefault="007368BC" w:rsidP="005000AD">
            <w:pPr>
              <w:ind w:right="566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</w:pPr>
            <w:r w:rsidRPr="00A800A2">
              <w:rPr>
                <w:rFonts w:ascii="Bookman Old Style" w:eastAsia="Times New Roman" w:hAnsi="Bookman Old Style" w:cs="Times New Roman"/>
                <w:b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55374D4B" wp14:editId="544642AD">
                  <wp:simplePos x="0" y="0"/>
                  <wp:positionH relativeFrom="column">
                    <wp:posOffset>1282700</wp:posOffset>
                  </wp:positionH>
                  <wp:positionV relativeFrom="page">
                    <wp:posOffset>46355</wp:posOffset>
                  </wp:positionV>
                  <wp:extent cx="2199005" cy="904875"/>
                  <wp:effectExtent l="0" t="0" r="0" b="9525"/>
                  <wp:wrapNone/>
                  <wp:docPr id="52318265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00A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  <w:t xml:space="preserve">                   </w:t>
            </w:r>
          </w:p>
        </w:tc>
        <w:tc>
          <w:tcPr>
            <w:tcW w:w="2827" w:type="dxa"/>
          </w:tcPr>
          <w:p w14:paraId="532C3BCB" w14:textId="666EDAB3" w:rsidR="005000AD" w:rsidRDefault="005000AD" w:rsidP="005000AD">
            <w:pPr>
              <w:ind w:right="566"/>
              <w:jc w:val="right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it-IT"/>
              </w:rPr>
            </w:pPr>
          </w:p>
          <w:p w14:paraId="7D23FFC6" w14:textId="2B5E963B" w:rsidR="007368BC" w:rsidRPr="007368BC" w:rsidRDefault="007368BC" w:rsidP="007368BC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</w:pPr>
          </w:p>
        </w:tc>
      </w:tr>
    </w:tbl>
    <w:p w14:paraId="31B45AC2" w14:textId="0B0FB451" w:rsidR="00966ACD" w:rsidRDefault="00966ACD" w:rsidP="00966ACD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it-IT"/>
        </w:rPr>
      </w:pPr>
    </w:p>
    <w:p w14:paraId="03127600" w14:textId="2845C7EE" w:rsidR="00966ACD" w:rsidRPr="00072441" w:rsidRDefault="00966ACD" w:rsidP="00966A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iCs/>
          <w:sz w:val="24"/>
          <w:szCs w:val="24"/>
        </w:rPr>
      </w:pPr>
    </w:p>
    <w:p w14:paraId="030E75E7" w14:textId="6F384A7D" w:rsidR="00966ACD" w:rsidRPr="00BC1104" w:rsidRDefault="008B1E5C" w:rsidP="008B1E5C">
      <w:pPr>
        <w:pStyle w:val="Default"/>
        <w:tabs>
          <w:tab w:val="center" w:pos="4890"/>
          <w:tab w:val="left" w:pos="84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66ACD" w:rsidRPr="00BC1104">
        <w:rPr>
          <w:rFonts w:asciiTheme="minorHAnsi" w:hAnsiTheme="minorHAnsi" w:cstheme="minorHAnsi"/>
          <w:b/>
          <w:bCs/>
          <w:sz w:val="28"/>
          <w:szCs w:val="28"/>
        </w:rPr>
        <w:t>CORSO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5CCDD624" w14:textId="77777777" w:rsidR="00966ACD" w:rsidRPr="00BC1104" w:rsidRDefault="00966ACD" w:rsidP="00966ACD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BC1104">
        <w:rPr>
          <w:rFonts w:asciiTheme="minorHAnsi" w:hAnsiTheme="minorHAnsi" w:cstheme="minorHAnsi"/>
          <w:b/>
          <w:bCs/>
          <w:sz w:val="28"/>
          <w:szCs w:val="28"/>
        </w:rPr>
        <w:t>ANTIRICICLAGGIO</w:t>
      </w:r>
    </w:p>
    <w:p w14:paraId="5F9CF7E6" w14:textId="6FFB463F" w:rsidR="00966ACD" w:rsidRPr="00BC1104" w:rsidRDefault="00966ACD" w:rsidP="00966AC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3157F">
        <w:rPr>
          <w:rFonts w:asciiTheme="minorHAnsi" w:hAnsiTheme="minorHAnsi" w:cstheme="minorHAnsi"/>
          <w:b/>
          <w:bCs/>
          <w:sz w:val="28"/>
          <w:szCs w:val="28"/>
        </w:rPr>
        <w:t>13 Ottobre   2023 ore 15.30 – 19.30</w:t>
      </w:r>
    </w:p>
    <w:p w14:paraId="23DF14B6" w14:textId="77777777" w:rsidR="00966ACD" w:rsidRPr="00BC1104" w:rsidRDefault="00966ACD" w:rsidP="00966ACD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BC1104">
        <w:rPr>
          <w:rFonts w:asciiTheme="minorHAnsi" w:hAnsiTheme="minorHAnsi" w:cstheme="minorHAnsi"/>
          <w:sz w:val="28"/>
          <w:szCs w:val="28"/>
        </w:rPr>
        <w:t>Sede Ordine dei Dottori Commercialisti e degli Esperti Contabili</w:t>
      </w:r>
    </w:p>
    <w:p w14:paraId="402A6202" w14:textId="1430116F" w:rsidR="00966ACD" w:rsidRPr="00BC1104" w:rsidRDefault="00966ACD" w:rsidP="00966ACD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BC1104">
        <w:rPr>
          <w:rFonts w:asciiTheme="minorHAnsi" w:hAnsiTheme="minorHAnsi" w:cstheme="minorHAnsi"/>
          <w:sz w:val="28"/>
          <w:szCs w:val="28"/>
        </w:rPr>
        <w:t>Crotone – Via dei Mille, 13</w:t>
      </w:r>
    </w:p>
    <w:p w14:paraId="34FEC30A" w14:textId="774DCEC5" w:rsidR="00966ACD" w:rsidRPr="00BC1104" w:rsidRDefault="00966ACD" w:rsidP="00966ACD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C8D2815" w14:textId="77777777" w:rsidR="00966ACD" w:rsidRPr="00BC1104" w:rsidRDefault="00966ACD" w:rsidP="00966ACD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E47721D" w14:textId="77777777" w:rsidR="00966ACD" w:rsidRPr="00BC1104" w:rsidRDefault="00966ACD" w:rsidP="00966ACD">
      <w:pPr>
        <w:pStyle w:val="Default"/>
        <w:ind w:left="1418"/>
        <w:rPr>
          <w:rFonts w:asciiTheme="minorHAnsi" w:hAnsiTheme="minorHAnsi" w:cstheme="minorHAnsi"/>
          <w:sz w:val="20"/>
          <w:szCs w:val="20"/>
        </w:rPr>
      </w:pPr>
    </w:p>
    <w:p w14:paraId="55F19D1F" w14:textId="76459E5C" w:rsidR="00966ACD" w:rsidRPr="00BC1104" w:rsidRDefault="00966ACD" w:rsidP="00966ACD">
      <w:pPr>
        <w:pStyle w:val="Default"/>
        <w:ind w:left="1418"/>
        <w:rPr>
          <w:rFonts w:asciiTheme="minorHAnsi" w:hAnsiTheme="minorHAnsi" w:cstheme="minorHAnsi"/>
          <w:sz w:val="20"/>
          <w:szCs w:val="20"/>
        </w:rPr>
      </w:pPr>
      <w:r w:rsidRPr="00BC1104">
        <w:rPr>
          <w:rFonts w:asciiTheme="minorHAnsi" w:hAnsiTheme="minorHAnsi" w:cstheme="minorHAnsi"/>
          <w:sz w:val="20"/>
          <w:szCs w:val="20"/>
        </w:rPr>
        <w:t>Saluti</w:t>
      </w:r>
    </w:p>
    <w:p w14:paraId="31259F41" w14:textId="7184E991" w:rsidR="00966ACD" w:rsidRPr="00BC1104" w:rsidRDefault="00966ACD" w:rsidP="00966ACD">
      <w:pPr>
        <w:pStyle w:val="Default"/>
        <w:ind w:left="1418"/>
        <w:rPr>
          <w:rFonts w:asciiTheme="minorHAnsi" w:hAnsiTheme="minorHAnsi" w:cstheme="minorHAnsi"/>
          <w:sz w:val="20"/>
          <w:szCs w:val="20"/>
        </w:rPr>
      </w:pPr>
      <w:r w:rsidRPr="00BC1104">
        <w:rPr>
          <w:rFonts w:asciiTheme="minorHAnsi" w:hAnsiTheme="minorHAnsi" w:cstheme="minorHAnsi"/>
          <w:b/>
          <w:bCs/>
          <w:sz w:val="20"/>
          <w:szCs w:val="20"/>
        </w:rPr>
        <w:t>Dott. Giuseppe IRRERA</w:t>
      </w:r>
    </w:p>
    <w:p w14:paraId="0B5B5729" w14:textId="123013F0" w:rsidR="00966ACD" w:rsidRPr="00BC1104" w:rsidRDefault="00966ACD" w:rsidP="00966ACD">
      <w:pPr>
        <w:pStyle w:val="Default"/>
        <w:ind w:left="1418"/>
        <w:rPr>
          <w:rFonts w:asciiTheme="minorHAnsi" w:hAnsiTheme="minorHAnsi" w:cstheme="minorHAnsi"/>
          <w:sz w:val="20"/>
          <w:szCs w:val="20"/>
        </w:rPr>
      </w:pPr>
      <w:r w:rsidRPr="00BC1104">
        <w:rPr>
          <w:rFonts w:asciiTheme="minorHAnsi" w:hAnsiTheme="minorHAnsi" w:cstheme="minorHAnsi"/>
          <w:sz w:val="20"/>
          <w:szCs w:val="20"/>
        </w:rPr>
        <w:t>Presidente ODCEC Crotone</w:t>
      </w:r>
    </w:p>
    <w:p w14:paraId="4A2B6B81" w14:textId="549923EA" w:rsidR="00966ACD" w:rsidRPr="00BC1104" w:rsidRDefault="00966ACD" w:rsidP="00966ACD">
      <w:pPr>
        <w:pStyle w:val="Default"/>
        <w:ind w:left="1418"/>
        <w:rPr>
          <w:rFonts w:asciiTheme="minorHAnsi" w:hAnsiTheme="minorHAnsi" w:cstheme="minorHAnsi"/>
          <w:sz w:val="20"/>
          <w:szCs w:val="20"/>
        </w:rPr>
      </w:pPr>
    </w:p>
    <w:p w14:paraId="7EC802C2" w14:textId="766B4961" w:rsidR="00966ACD" w:rsidRPr="00BC1104" w:rsidRDefault="00966ACD" w:rsidP="00966ACD">
      <w:pPr>
        <w:pStyle w:val="Default"/>
        <w:ind w:left="1418"/>
        <w:rPr>
          <w:rFonts w:asciiTheme="minorHAnsi" w:hAnsiTheme="minorHAnsi" w:cstheme="minorHAnsi"/>
          <w:sz w:val="20"/>
          <w:szCs w:val="20"/>
        </w:rPr>
      </w:pPr>
      <w:r w:rsidRPr="00BC1104">
        <w:rPr>
          <w:rFonts w:asciiTheme="minorHAnsi" w:hAnsiTheme="minorHAnsi" w:cstheme="minorHAnsi"/>
          <w:sz w:val="20"/>
          <w:szCs w:val="20"/>
        </w:rPr>
        <w:t>Relatore</w:t>
      </w:r>
    </w:p>
    <w:p w14:paraId="5A1ED6F1" w14:textId="138AA76A" w:rsidR="00966ACD" w:rsidRPr="00BC1104" w:rsidRDefault="00966ACD" w:rsidP="00966ACD">
      <w:pPr>
        <w:pStyle w:val="Default"/>
        <w:ind w:left="1418"/>
        <w:rPr>
          <w:rFonts w:asciiTheme="minorHAnsi" w:hAnsiTheme="minorHAnsi" w:cstheme="minorHAnsi"/>
          <w:sz w:val="20"/>
          <w:szCs w:val="20"/>
        </w:rPr>
      </w:pPr>
      <w:r w:rsidRPr="00BC1104">
        <w:rPr>
          <w:rFonts w:asciiTheme="minorHAnsi" w:hAnsiTheme="minorHAnsi" w:cstheme="minorHAnsi"/>
          <w:b/>
          <w:bCs/>
          <w:sz w:val="20"/>
          <w:szCs w:val="20"/>
        </w:rPr>
        <w:t>Dott. Alfonso GARGANO</w:t>
      </w:r>
    </w:p>
    <w:p w14:paraId="6C28CF2A" w14:textId="6A0AAD4F" w:rsidR="00966ACD" w:rsidRPr="00BC1104" w:rsidRDefault="00966ACD" w:rsidP="00966ACD">
      <w:pPr>
        <w:pStyle w:val="Default"/>
        <w:ind w:left="1418"/>
        <w:rPr>
          <w:rFonts w:asciiTheme="minorHAnsi" w:hAnsiTheme="minorHAnsi" w:cstheme="minorHAnsi"/>
          <w:sz w:val="20"/>
          <w:szCs w:val="20"/>
        </w:rPr>
      </w:pPr>
      <w:r w:rsidRPr="00BC1104">
        <w:rPr>
          <w:rFonts w:asciiTheme="minorHAnsi" w:hAnsiTheme="minorHAnsi" w:cstheme="minorHAnsi"/>
          <w:sz w:val="20"/>
          <w:szCs w:val="20"/>
        </w:rPr>
        <w:t>Commercialista in Salerno</w:t>
      </w:r>
    </w:p>
    <w:p w14:paraId="74A06282" w14:textId="77777777" w:rsidR="00966ACD" w:rsidRPr="00BC1104" w:rsidRDefault="00966ACD" w:rsidP="00966ACD">
      <w:pPr>
        <w:pStyle w:val="Default"/>
        <w:ind w:left="1418"/>
        <w:rPr>
          <w:rFonts w:asciiTheme="minorHAnsi" w:hAnsiTheme="minorHAnsi" w:cstheme="minorHAnsi"/>
          <w:sz w:val="20"/>
          <w:szCs w:val="20"/>
        </w:rPr>
      </w:pPr>
    </w:p>
    <w:p w14:paraId="47F016ED" w14:textId="36A79561" w:rsidR="00966ACD" w:rsidRPr="00BC1104" w:rsidRDefault="00966ACD" w:rsidP="00966ACD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BC1104">
        <w:rPr>
          <w:rFonts w:asciiTheme="minorHAnsi" w:hAnsiTheme="minorHAnsi" w:cstheme="minorHAnsi"/>
          <w:sz w:val="20"/>
          <w:szCs w:val="20"/>
        </w:rPr>
        <w:t>Normativa</w:t>
      </w:r>
    </w:p>
    <w:p w14:paraId="60AC6C1F" w14:textId="53948085" w:rsidR="00966ACD" w:rsidRPr="00BC1104" w:rsidRDefault="00966ACD" w:rsidP="00966ACD">
      <w:pPr>
        <w:pStyle w:val="Default"/>
        <w:numPr>
          <w:ilvl w:val="0"/>
          <w:numId w:val="7"/>
        </w:numPr>
        <w:spacing w:after="27"/>
        <w:rPr>
          <w:rFonts w:asciiTheme="minorHAnsi" w:hAnsiTheme="minorHAnsi" w:cstheme="minorHAnsi"/>
          <w:sz w:val="20"/>
          <w:szCs w:val="20"/>
        </w:rPr>
      </w:pPr>
      <w:r w:rsidRPr="00BC1104">
        <w:rPr>
          <w:rFonts w:asciiTheme="minorHAnsi" w:hAnsiTheme="minorHAnsi" w:cstheme="minorHAnsi"/>
          <w:sz w:val="20"/>
          <w:szCs w:val="20"/>
        </w:rPr>
        <w:t>Regole tecniche e linee guida</w:t>
      </w:r>
    </w:p>
    <w:p w14:paraId="51BCBBED" w14:textId="4F55C6F3" w:rsidR="00966ACD" w:rsidRPr="00BC1104" w:rsidRDefault="00966ACD" w:rsidP="00966ACD">
      <w:pPr>
        <w:pStyle w:val="Default"/>
        <w:numPr>
          <w:ilvl w:val="0"/>
          <w:numId w:val="7"/>
        </w:numPr>
        <w:spacing w:after="27"/>
        <w:rPr>
          <w:rFonts w:asciiTheme="minorHAnsi" w:hAnsiTheme="minorHAnsi" w:cstheme="minorHAnsi"/>
          <w:sz w:val="20"/>
          <w:szCs w:val="20"/>
        </w:rPr>
      </w:pPr>
      <w:r w:rsidRPr="00BC1104">
        <w:rPr>
          <w:rFonts w:asciiTheme="minorHAnsi" w:hAnsiTheme="minorHAnsi" w:cstheme="minorHAnsi"/>
          <w:sz w:val="20"/>
          <w:szCs w:val="20"/>
        </w:rPr>
        <w:t>Autovalutazione del rischio</w:t>
      </w:r>
    </w:p>
    <w:p w14:paraId="508244B2" w14:textId="28BE3B56" w:rsidR="00966ACD" w:rsidRPr="00BC1104" w:rsidRDefault="00966ACD" w:rsidP="00966ACD">
      <w:pPr>
        <w:pStyle w:val="Default"/>
        <w:numPr>
          <w:ilvl w:val="0"/>
          <w:numId w:val="7"/>
        </w:numPr>
        <w:spacing w:after="27"/>
        <w:rPr>
          <w:rFonts w:asciiTheme="minorHAnsi" w:hAnsiTheme="minorHAnsi" w:cstheme="minorHAnsi"/>
          <w:sz w:val="20"/>
          <w:szCs w:val="20"/>
        </w:rPr>
      </w:pPr>
      <w:r w:rsidRPr="00BC1104">
        <w:rPr>
          <w:rFonts w:asciiTheme="minorHAnsi" w:hAnsiTheme="minorHAnsi" w:cstheme="minorHAnsi"/>
          <w:sz w:val="20"/>
          <w:szCs w:val="20"/>
        </w:rPr>
        <w:t>Adeguata verifica della clientela</w:t>
      </w:r>
    </w:p>
    <w:p w14:paraId="30923316" w14:textId="2DB698E6" w:rsidR="00966ACD" w:rsidRPr="00BC1104" w:rsidRDefault="00966ACD" w:rsidP="00966ACD">
      <w:pPr>
        <w:pStyle w:val="Default"/>
        <w:numPr>
          <w:ilvl w:val="0"/>
          <w:numId w:val="7"/>
        </w:numPr>
        <w:spacing w:after="27"/>
        <w:rPr>
          <w:rFonts w:asciiTheme="minorHAnsi" w:hAnsiTheme="minorHAnsi" w:cstheme="minorHAnsi"/>
          <w:sz w:val="20"/>
          <w:szCs w:val="20"/>
        </w:rPr>
      </w:pPr>
      <w:r w:rsidRPr="00BC1104">
        <w:rPr>
          <w:rFonts w:asciiTheme="minorHAnsi" w:hAnsiTheme="minorHAnsi" w:cstheme="minorHAnsi"/>
          <w:sz w:val="20"/>
          <w:szCs w:val="20"/>
        </w:rPr>
        <w:t>Titolare effettivo e registro dei titolari</w:t>
      </w:r>
    </w:p>
    <w:p w14:paraId="73BEA556" w14:textId="41B7A7F2" w:rsidR="00966ACD" w:rsidRPr="00BC1104" w:rsidRDefault="00966ACD" w:rsidP="00966ACD">
      <w:pPr>
        <w:pStyle w:val="Default"/>
        <w:numPr>
          <w:ilvl w:val="0"/>
          <w:numId w:val="7"/>
        </w:numPr>
        <w:spacing w:after="27"/>
        <w:rPr>
          <w:rFonts w:asciiTheme="minorHAnsi" w:hAnsiTheme="minorHAnsi" w:cstheme="minorHAnsi"/>
          <w:sz w:val="20"/>
          <w:szCs w:val="20"/>
        </w:rPr>
      </w:pPr>
      <w:r w:rsidRPr="00BC1104">
        <w:rPr>
          <w:rFonts w:asciiTheme="minorHAnsi" w:hAnsiTheme="minorHAnsi" w:cstheme="minorHAnsi"/>
          <w:sz w:val="20"/>
          <w:szCs w:val="20"/>
        </w:rPr>
        <w:t>Valutazione del rischio</w:t>
      </w:r>
    </w:p>
    <w:p w14:paraId="73D9C5FB" w14:textId="05702F21" w:rsidR="00966ACD" w:rsidRPr="00BC1104" w:rsidRDefault="00966ACD" w:rsidP="00966ACD">
      <w:pPr>
        <w:pStyle w:val="Default"/>
        <w:numPr>
          <w:ilvl w:val="0"/>
          <w:numId w:val="7"/>
        </w:numPr>
        <w:spacing w:after="27"/>
        <w:rPr>
          <w:rFonts w:asciiTheme="minorHAnsi" w:hAnsiTheme="minorHAnsi" w:cstheme="minorHAnsi"/>
          <w:sz w:val="20"/>
          <w:szCs w:val="20"/>
        </w:rPr>
      </w:pPr>
      <w:r w:rsidRPr="00BC1104">
        <w:rPr>
          <w:rFonts w:asciiTheme="minorHAnsi" w:hAnsiTheme="minorHAnsi" w:cstheme="minorHAnsi"/>
          <w:sz w:val="20"/>
          <w:szCs w:val="20"/>
        </w:rPr>
        <w:t>Obbligo di conservazione</w:t>
      </w:r>
    </w:p>
    <w:p w14:paraId="048D2433" w14:textId="6F9EB6E8" w:rsidR="00966ACD" w:rsidRPr="00BC1104" w:rsidRDefault="00966ACD" w:rsidP="00966ACD">
      <w:pPr>
        <w:pStyle w:val="Default"/>
        <w:numPr>
          <w:ilvl w:val="0"/>
          <w:numId w:val="7"/>
        </w:numPr>
        <w:spacing w:after="27"/>
        <w:rPr>
          <w:rFonts w:asciiTheme="minorHAnsi" w:hAnsiTheme="minorHAnsi" w:cstheme="minorHAnsi"/>
          <w:sz w:val="20"/>
          <w:szCs w:val="20"/>
        </w:rPr>
      </w:pPr>
      <w:r w:rsidRPr="00BC1104">
        <w:rPr>
          <w:rFonts w:asciiTheme="minorHAnsi" w:hAnsiTheme="minorHAnsi" w:cstheme="minorHAnsi"/>
          <w:sz w:val="20"/>
          <w:szCs w:val="20"/>
        </w:rPr>
        <w:t>Limitazioni all’uso del contante</w:t>
      </w:r>
    </w:p>
    <w:p w14:paraId="35B26F4D" w14:textId="48EE204E" w:rsidR="00966ACD" w:rsidRPr="00BC1104" w:rsidRDefault="00966ACD" w:rsidP="00966ACD">
      <w:pPr>
        <w:pStyle w:val="Default"/>
        <w:numPr>
          <w:ilvl w:val="0"/>
          <w:numId w:val="7"/>
        </w:numPr>
        <w:spacing w:after="27"/>
        <w:rPr>
          <w:rFonts w:asciiTheme="minorHAnsi" w:hAnsiTheme="minorHAnsi" w:cstheme="minorHAnsi"/>
          <w:sz w:val="20"/>
          <w:szCs w:val="20"/>
        </w:rPr>
      </w:pPr>
      <w:r w:rsidRPr="00BC1104">
        <w:rPr>
          <w:rFonts w:asciiTheme="minorHAnsi" w:hAnsiTheme="minorHAnsi" w:cstheme="minorHAnsi"/>
          <w:sz w:val="20"/>
          <w:szCs w:val="20"/>
        </w:rPr>
        <w:t>Segnalazione operazioni sospette</w:t>
      </w:r>
    </w:p>
    <w:p w14:paraId="1964AE59" w14:textId="21F9EFA1" w:rsidR="00966ACD" w:rsidRPr="00BC1104" w:rsidRDefault="00966ACD" w:rsidP="00966ACD">
      <w:pPr>
        <w:pStyle w:val="Default"/>
        <w:numPr>
          <w:ilvl w:val="0"/>
          <w:numId w:val="7"/>
        </w:numPr>
        <w:spacing w:after="27"/>
        <w:rPr>
          <w:rFonts w:asciiTheme="minorHAnsi" w:hAnsiTheme="minorHAnsi" w:cstheme="minorHAnsi"/>
          <w:sz w:val="20"/>
          <w:szCs w:val="20"/>
        </w:rPr>
      </w:pPr>
      <w:r w:rsidRPr="00BC1104">
        <w:rPr>
          <w:rFonts w:asciiTheme="minorHAnsi" w:hAnsiTheme="minorHAnsi" w:cstheme="minorHAnsi"/>
          <w:sz w:val="20"/>
          <w:szCs w:val="20"/>
        </w:rPr>
        <w:t>Controllo degli ordini territoriali</w:t>
      </w:r>
    </w:p>
    <w:p w14:paraId="468149D9" w14:textId="43ACA02C" w:rsidR="00966ACD" w:rsidRPr="00BC1104" w:rsidRDefault="00966ACD" w:rsidP="00966ACD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BC1104">
        <w:rPr>
          <w:rFonts w:asciiTheme="minorHAnsi" w:hAnsiTheme="minorHAnsi" w:cstheme="minorHAnsi"/>
          <w:sz w:val="20"/>
          <w:szCs w:val="20"/>
        </w:rPr>
        <w:t>Verifiche e sanzioni</w:t>
      </w:r>
    </w:p>
    <w:p w14:paraId="68FAE88A" w14:textId="77777777" w:rsidR="00966ACD" w:rsidRPr="00BC1104" w:rsidRDefault="00966ACD" w:rsidP="00966ACD">
      <w:pPr>
        <w:ind w:left="1418"/>
        <w:rPr>
          <w:rFonts w:cstheme="minorHAnsi"/>
        </w:rPr>
      </w:pPr>
    </w:p>
    <w:p w14:paraId="54B63254" w14:textId="77777777" w:rsidR="00A05DE2" w:rsidRPr="00BC1104" w:rsidRDefault="00A05DE2" w:rsidP="00966ACD">
      <w:pPr>
        <w:ind w:right="566"/>
        <w:rPr>
          <w:rFonts w:cstheme="minorHAnsi"/>
        </w:rPr>
      </w:pPr>
    </w:p>
    <w:p w14:paraId="7202BAA8" w14:textId="77777777" w:rsidR="00A05DE2" w:rsidRPr="00BC1104" w:rsidRDefault="00A05DE2" w:rsidP="00966ACD">
      <w:pPr>
        <w:ind w:right="566"/>
        <w:rPr>
          <w:rFonts w:cstheme="minorHAnsi"/>
          <w:b/>
          <w:bCs/>
          <w:i/>
          <w:iCs/>
          <w:sz w:val="18"/>
          <w:szCs w:val="18"/>
        </w:rPr>
      </w:pPr>
    </w:p>
    <w:p w14:paraId="4DFD3B51" w14:textId="6644A1DE" w:rsidR="00A66C3A" w:rsidRPr="00BC1104" w:rsidRDefault="00A05DE2" w:rsidP="00966ACD">
      <w:pPr>
        <w:ind w:right="566"/>
        <w:rPr>
          <w:rFonts w:cstheme="minorHAnsi"/>
          <w:b/>
          <w:bCs/>
          <w:i/>
          <w:iCs/>
          <w:sz w:val="18"/>
          <w:szCs w:val="18"/>
        </w:rPr>
      </w:pPr>
      <w:r w:rsidRPr="00BC1104">
        <w:rPr>
          <w:rFonts w:cstheme="minorHAnsi"/>
          <w:b/>
          <w:bCs/>
          <w:i/>
          <w:iCs/>
          <w:sz w:val="18"/>
          <w:szCs w:val="18"/>
        </w:rPr>
        <w:t>Evento valido ai fini   della Formazione Professionale Continua dei Dottori Commercialisti e degli Esperti Contabili (4 CFP)</w:t>
      </w:r>
    </w:p>
    <w:p w14:paraId="6C5AFDAF" w14:textId="5AEF0956" w:rsidR="00A05DE2" w:rsidRPr="00A800A2" w:rsidRDefault="00A05DE2" w:rsidP="00966ACD">
      <w:pPr>
        <w:ind w:right="566"/>
        <w:rPr>
          <w:rFonts w:ascii="Comic Sans MS" w:eastAsia="Times New Roman" w:hAnsi="Comic Sans MS" w:cs="Arial"/>
          <w:b/>
          <w:bCs/>
          <w:i/>
          <w:iCs/>
          <w:sz w:val="18"/>
          <w:szCs w:val="18"/>
          <w:lang w:eastAsia="it-IT"/>
        </w:rPr>
      </w:pPr>
      <w:r w:rsidRPr="00BC1104">
        <w:rPr>
          <w:rFonts w:cstheme="minorHAnsi"/>
          <w:b/>
          <w:bCs/>
          <w:i/>
          <w:iCs/>
          <w:sz w:val="18"/>
          <w:szCs w:val="18"/>
        </w:rPr>
        <w:t xml:space="preserve">Il </w:t>
      </w:r>
      <w:r w:rsidR="00A800A2" w:rsidRPr="00BC1104">
        <w:rPr>
          <w:rFonts w:cstheme="minorHAnsi"/>
          <w:b/>
          <w:bCs/>
          <w:i/>
          <w:iCs/>
          <w:sz w:val="18"/>
          <w:szCs w:val="18"/>
        </w:rPr>
        <w:t>corso</w:t>
      </w:r>
      <w:r w:rsidRPr="00BC1104">
        <w:rPr>
          <w:rFonts w:cstheme="minorHAnsi"/>
          <w:b/>
          <w:bCs/>
          <w:i/>
          <w:iCs/>
          <w:sz w:val="18"/>
          <w:szCs w:val="18"/>
        </w:rPr>
        <w:t xml:space="preserve"> è in corso di accreditamento presso il Consiglio Nazionale Dottori Commercialisti e degli Esperti Contabili (4 CFP</w:t>
      </w:r>
      <w:r w:rsidRPr="00A800A2">
        <w:rPr>
          <w:b/>
          <w:bCs/>
          <w:i/>
          <w:iCs/>
          <w:sz w:val="18"/>
          <w:szCs w:val="18"/>
        </w:rPr>
        <w:t>)</w:t>
      </w:r>
    </w:p>
    <w:sectPr w:rsidR="00A05DE2" w:rsidRPr="00A800A2" w:rsidSect="006568D4">
      <w:headerReference w:type="default" r:id="rId10"/>
      <w:pgSz w:w="11906" w:h="16838" w:code="9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418D" w14:textId="77777777" w:rsidR="00CF2942" w:rsidRDefault="00CF2942" w:rsidP="008B30BB">
      <w:pPr>
        <w:spacing w:after="0" w:line="240" w:lineRule="auto"/>
      </w:pPr>
      <w:r>
        <w:separator/>
      </w:r>
    </w:p>
  </w:endnote>
  <w:endnote w:type="continuationSeparator" w:id="0">
    <w:p w14:paraId="1A9575E7" w14:textId="77777777" w:rsidR="00CF2942" w:rsidRDefault="00CF2942" w:rsidP="008B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B6D1" w14:textId="77777777" w:rsidR="00CF2942" w:rsidRDefault="00CF2942" w:rsidP="008B30BB">
      <w:pPr>
        <w:spacing w:after="0" w:line="240" w:lineRule="auto"/>
      </w:pPr>
      <w:r>
        <w:separator/>
      </w:r>
    </w:p>
  </w:footnote>
  <w:footnote w:type="continuationSeparator" w:id="0">
    <w:p w14:paraId="73C98E55" w14:textId="77777777" w:rsidR="00CF2942" w:rsidRDefault="00CF2942" w:rsidP="008B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122901"/>
      <w:docPartObj>
        <w:docPartGallery w:val="Watermarks"/>
        <w:docPartUnique/>
      </w:docPartObj>
    </w:sdtPr>
    <w:sdtContent>
      <w:p w14:paraId="4CF530F5" w14:textId="77777777" w:rsidR="008B30BB" w:rsidRDefault="00C8523E">
        <w:pPr>
          <w:pStyle w:val="Intestazione"/>
        </w:pPr>
        <w:r>
          <w:rPr>
            <w:noProof/>
            <w:lang w:eastAsia="it-IT"/>
          </w:rPr>
          <w:drawing>
            <wp:anchor distT="0" distB="0" distL="114300" distR="114300" simplePos="0" relativeHeight="251658240" behindDoc="0" locked="0" layoutInCell="1" allowOverlap="1" wp14:anchorId="231BC4A0" wp14:editId="7B5305CA">
              <wp:simplePos x="0" y="0"/>
              <wp:positionH relativeFrom="column">
                <wp:posOffset>-529591</wp:posOffset>
              </wp:positionH>
              <wp:positionV relativeFrom="paragraph">
                <wp:posOffset>-516255</wp:posOffset>
              </wp:positionV>
              <wp:extent cx="7172325" cy="9924841"/>
              <wp:effectExtent l="0" t="0" r="0" b="635"/>
              <wp:wrapNone/>
              <wp:docPr id="5" name="Immagin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OMMERCIALIST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77929" cy="99325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>\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95F"/>
    <w:multiLevelType w:val="hybridMultilevel"/>
    <w:tmpl w:val="DA96342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42F5495"/>
    <w:multiLevelType w:val="hybridMultilevel"/>
    <w:tmpl w:val="25E63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F24A3"/>
    <w:multiLevelType w:val="multilevel"/>
    <w:tmpl w:val="5C1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04C54"/>
    <w:multiLevelType w:val="hybridMultilevel"/>
    <w:tmpl w:val="67908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74C37"/>
    <w:multiLevelType w:val="hybridMultilevel"/>
    <w:tmpl w:val="2D821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7033A"/>
    <w:multiLevelType w:val="hybridMultilevel"/>
    <w:tmpl w:val="E730C7BE"/>
    <w:lvl w:ilvl="0" w:tplc="2C565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2C82"/>
    <w:multiLevelType w:val="multilevel"/>
    <w:tmpl w:val="5C1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9131556">
    <w:abstractNumId w:val="3"/>
  </w:num>
  <w:num w:numId="2" w16cid:durableId="1865441242">
    <w:abstractNumId w:val="4"/>
  </w:num>
  <w:num w:numId="3" w16cid:durableId="136995291">
    <w:abstractNumId w:val="6"/>
  </w:num>
  <w:num w:numId="4" w16cid:durableId="983970883">
    <w:abstractNumId w:val="2"/>
  </w:num>
  <w:num w:numId="5" w16cid:durableId="342586736">
    <w:abstractNumId w:val="5"/>
  </w:num>
  <w:num w:numId="6" w16cid:durableId="2057965279">
    <w:abstractNumId w:val="1"/>
  </w:num>
  <w:num w:numId="7" w16cid:durableId="29360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5C"/>
    <w:rsid w:val="00050A3F"/>
    <w:rsid w:val="00055836"/>
    <w:rsid w:val="000560ED"/>
    <w:rsid w:val="000636BA"/>
    <w:rsid w:val="00067428"/>
    <w:rsid w:val="00072441"/>
    <w:rsid w:val="00091B85"/>
    <w:rsid w:val="000B3612"/>
    <w:rsid w:val="000D0A37"/>
    <w:rsid w:val="000D1168"/>
    <w:rsid w:val="000E2AFD"/>
    <w:rsid w:val="000E4164"/>
    <w:rsid w:val="000F2160"/>
    <w:rsid w:val="00106963"/>
    <w:rsid w:val="00134780"/>
    <w:rsid w:val="001771F8"/>
    <w:rsid w:val="001A649E"/>
    <w:rsid w:val="001E16CA"/>
    <w:rsid w:val="001F2492"/>
    <w:rsid w:val="00292AC0"/>
    <w:rsid w:val="002F2FF2"/>
    <w:rsid w:val="00305AAA"/>
    <w:rsid w:val="0032761E"/>
    <w:rsid w:val="00380ECE"/>
    <w:rsid w:val="00384CCD"/>
    <w:rsid w:val="0039043A"/>
    <w:rsid w:val="00392B1A"/>
    <w:rsid w:val="00410B62"/>
    <w:rsid w:val="004142A3"/>
    <w:rsid w:val="00497DB5"/>
    <w:rsid w:val="004C3211"/>
    <w:rsid w:val="004C40DC"/>
    <w:rsid w:val="004F29D1"/>
    <w:rsid w:val="004F3568"/>
    <w:rsid w:val="005000AD"/>
    <w:rsid w:val="00502F90"/>
    <w:rsid w:val="005102BC"/>
    <w:rsid w:val="00541589"/>
    <w:rsid w:val="005665A7"/>
    <w:rsid w:val="005911FF"/>
    <w:rsid w:val="005925A2"/>
    <w:rsid w:val="005B49BF"/>
    <w:rsid w:val="00604B89"/>
    <w:rsid w:val="0063053E"/>
    <w:rsid w:val="006568D4"/>
    <w:rsid w:val="00666DE5"/>
    <w:rsid w:val="006803E3"/>
    <w:rsid w:val="00690861"/>
    <w:rsid w:val="006B0A5C"/>
    <w:rsid w:val="006D00F8"/>
    <w:rsid w:val="00733FFD"/>
    <w:rsid w:val="007368BC"/>
    <w:rsid w:val="00761E5B"/>
    <w:rsid w:val="007F27CF"/>
    <w:rsid w:val="007F5595"/>
    <w:rsid w:val="00805B41"/>
    <w:rsid w:val="008331EB"/>
    <w:rsid w:val="00847BC9"/>
    <w:rsid w:val="00852BB3"/>
    <w:rsid w:val="008A227C"/>
    <w:rsid w:val="008A2BB9"/>
    <w:rsid w:val="008B1E5C"/>
    <w:rsid w:val="008B30BB"/>
    <w:rsid w:val="008B6BED"/>
    <w:rsid w:val="008E6382"/>
    <w:rsid w:val="00937FAA"/>
    <w:rsid w:val="00946146"/>
    <w:rsid w:val="009539B9"/>
    <w:rsid w:val="00966ACD"/>
    <w:rsid w:val="009812BB"/>
    <w:rsid w:val="00986FAF"/>
    <w:rsid w:val="00A05DE2"/>
    <w:rsid w:val="00A200D5"/>
    <w:rsid w:val="00A27CBB"/>
    <w:rsid w:val="00A62D0E"/>
    <w:rsid w:val="00A656A2"/>
    <w:rsid w:val="00A666B3"/>
    <w:rsid w:val="00A66C3A"/>
    <w:rsid w:val="00A800A2"/>
    <w:rsid w:val="00AA6A20"/>
    <w:rsid w:val="00AC18CB"/>
    <w:rsid w:val="00AC1CA2"/>
    <w:rsid w:val="00AC5B36"/>
    <w:rsid w:val="00B318E5"/>
    <w:rsid w:val="00B73742"/>
    <w:rsid w:val="00B77687"/>
    <w:rsid w:val="00B93AFB"/>
    <w:rsid w:val="00B950C9"/>
    <w:rsid w:val="00B96EB2"/>
    <w:rsid w:val="00BA4805"/>
    <w:rsid w:val="00BB24F6"/>
    <w:rsid w:val="00BC1104"/>
    <w:rsid w:val="00BC427E"/>
    <w:rsid w:val="00BF61F0"/>
    <w:rsid w:val="00C24CA8"/>
    <w:rsid w:val="00C75F9D"/>
    <w:rsid w:val="00C81B40"/>
    <w:rsid w:val="00C8523E"/>
    <w:rsid w:val="00C86BEA"/>
    <w:rsid w:val="00C90747"/>
    <w:rsid w:val="00CB6AEE"/>
    <w:rsid w:val="00CD71DA"/>
    <w:rsid w:val="00CF2942"/>
    <w:rsid w:val="00CF2CC1"/>
    <w:rsid w:val="00CF6572"/>
    <w:rsid w:val="00D35EC9"/>
    <w:rsid w:val="00D660A6"/>
    <w:rsid w:val="00DC13C9"/>
    <w:rsid w:val="00DD3567"/>
    <w:rsid w:val="00DE2A0D"/>
    <w:rsid w:val="00DE681E"/>
    <w:rsid w:val="00DF7272"/>
    <w:rsid w:val="00E057B1"/>
    <w:rsid w:val="00E311FA"/>
    <w:rsid w:val="00E416F4"/>
    <w:rsid w:val="00E917F9"/>
    <w:rsid w:val="00EB74D8"/>
    <w:rsid w:val="00EC7762"/>
    <w:rsid w:val="00EE4F38"/>
    <w:rsid w:val="00F04BFF"/>
    <w:rsid w:val="00F13886"/>
    <w:rsid w:val="00F3157F"/>
    <w:rsid w:val="00F44E73"/>
    <w:rsid w:val="00F84058"/>
    <w:rsid w:val="00F8641C"/>
    <w:rsid w:val="00F86BCF"/>
    <w:rsid w:val="00F95641"/>
    <w:rsid w:val="00F96DFD"/>
    <w:rsid w:val="00FC69E7"/>
    <w:rsid w:val="00FF275C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2A0E"/>
  <w15:chartTrackingRefBased/>
  <w15:docId w15:val="{B007803F-1E99-4E83-94FC-566DC1FC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4F6"/>
  </w:style>
  <w:style w:type="paragraph" w:styleId="Titolo1">
    <w:name w:val="heading 1"/>
    <w:basedOn w:val="Normale"/>
    <w:next w:val="Normale"/>
    <w:link w:val="Titolo1Carattere"/>
    <w:uiPriority w:val="3"/>
    <w:qFormat/>
    <w:rsid w:val="0032761E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0BB"/>
  </w:style>
  <w:style w:type="paragraph" w:styleId="Pidipagina">
    <w:name w:val="footer"/>
    <w:basedOn w:val="Normale"/>
    <w:link w:val="PidipaginaCarattere"/>
    <w:uiPriority w:val="99"/>
    <w:unhideWhenUsed/>
    <w:rsid w:val="008B3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0BB"/>
  </w:style>
  <w:style w:type="character" w:customStyle="1" w:styleId="Titolo1Carattere">
    <w:name w:val="Titolo 1 Carattere"/>
    <w:basedOn w:val="Carpredefinitoparagrafo"/>
    <w:link w:val="Titolo1"/>
    <w:uiPriority w:val="3"/>
    <w:rsid w:val="0032761E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Paragrafoelenco">
    <w:name w:val="List Paragraph"/>
    <w:basedOn w:val="Normale"/>
    <w:uiPriority w:val="34"/>
    <w:qFormat/>
    <w:rsid w:val="00805B41"/>
    <w:pPr>
      <w:ind w:left="720"/>
      <w:contextualSpacing/>
    </w:pPr>
  </w:style>
  <w:style w:type="paragraph" w:styleId="Nessunaspaziatura">
    <w:name w:val="No Spacing"/>
    <w:basedOn w:val="Normale"/>
    <w:uiPriority w:val="1"/>
    <w:qFormat/>
    <w:rsid w:val="000B3612"/>
    <w:pPr>
      <w:spacing w:after="0" w:line="240" w:lineRule="auto"/>
    </w:pPr>
    <w:rPr>
      <w:rFonts w:ascii="Calibri" w:hAnsi="Calibri" w:cs="Times New Roman"/>
    </w:rPr>
  </w:style>
  <w:style w:type="table" w:styleId="Grigliatabella">
    <w:name w:val="Table Grid"/>
    <w:basedOn w:val="Tabellanormale"/>
    <w:uiPriority w:val="39"/>
    <w:rsid w:val="0050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727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7272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E2AFD"/>
    <w:rPr>
      <w:i/>
      <w:iCs/>
    </w:rPr>
  </w:style>
  <w:style w:type="paragraph" w:customStyle="1" w:styleId="Default">
    <w:name w:val="Default"/>
    <w:rsid w:val="00966AC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13D2-023B-4737-8186-6A31AC3F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utente</cp:lastModifiedBy>
  <cp:revision>2</cp:revision>
  <cp:lastPrinted>2023-09-15T09:57:00Z</cp:lastPrinted>
  <dcterms:created xsi:type="dcterms:W3CDTF">2023-10-02T07:20:00Z</dcterms:created>
  <dcterms:modified xsi:type="dcterms:W3CDTF">2023-10-02T07:20:00Z</dcterms:modified>
</cp:coreProperties>
</file>